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AE1E4" w14:textId="77777777" w:rsidR="002151D0" w:rsidRPr="004411C9" w:rsidRDefault="002151D0">
      <w:pPr>
        <w:pStyle w:val="Textoindependiente"/>
        <w:spacing w:before="164"/>
        <w:rPr>
          <w:rFonts w:asciiTheme="minorHAnsi" w:hAnsiTheme="minorHAnsi" w:cstheme="minorHAnsi"/>
          <w:sz w:val="24"/>
          <w:szCs w:val="24"/>
        </w:rPr>
      </w:pPr>
    </w:p>
    <w:p w14:paraId="3D58DBD1" w14:textId="77777777" w:rsidR="002151D0" w:rsidRPr="004411C9" w:rsidRDefault="0024476A">
      <w:pPr>
        <w:pStyle w:val="Ttulo"/>
        <w:spacing w:line="362" w:lineRule="auto"/>
        <w:rPr>
          <w:rFonts w:asciiTheme="minorHAnsi" w:hAnsiTheme="minorHAnsi" w:cstheme="minorHAnsi"/>
        </w:rPr>
      </w:pPr>
      <w:r w:rsidRPr="004411C9">
        <w:rPr>
          <w:rFonts w:asciiTheme="minorHAnsi" w:hAnsiTheme="minorHAnsi" w:cstheme="minorHAnsi"/>
        </w:rPr>
        <w:t>PROCESO</w:t>
      </w:r>
      <w:r w:rsidRPr="004411C9">
        <w:rPr>
          <w:rFonts w:asciiTheme="minorHAnsi" w:hAnsiTheme="minorHAnsi" w:cstheme="minorHAnsi"/>
          <w:spacing w:val="-6"/>
        </w:rPr>
        <w:t xml:space="preserve"> </w:t>
      </w:r>
      <w:r w:rsidRPr="004411C9">
        <w:rPr>
          <w:rFonts w:asciiTheme="minorHAnsi" w:hAnsiTheme="minorHAnsi" w:cstheme="minorHAnsi"/>
        </w:rPr>
        <w:t>DE</w:t>
      </w:r>
      <w:r w:rsidRPr="004411C9">
        <w:rPr>
          <w:rFonts w:asciiTheme="minorHAnsi" w:hAnsiTheme="minorHAnsi" w:cstheme="minorHAnsi"/>
          <w:spacing w:val="-10"/>
        </w:rPr>
        <w:t xml:space="preserve"> </w:t>
      </w:r>
      <w:r w:rsidRPr="004411C9">
        <w:rPr>
          <w:rFonts w:asciiTheme="minorHAnsi" w:hAnsiTheme="minorHAnsi" w:cstheme="minorHAnsi"/>
        </w:rPr>
        <w:t>GESTIÓN</w:t>
      </w:r>
      <w:r w:rsidRPr="004411C9">
        <w:rPr>
          <w:rFonts w:asciiTheme="minorHAnsi" w:hAnsiTheme="minorHAnsi" w:cstheme="minorHAnsi"/>
          <w:spacing w:val="-8"/>
        </w:rPr>
        <w:t xml:space="preserve"> </w:t>
      </w:r>
      <w:r w:rsidRPr="004411C9">
        <w:rPr>
          <w:rFonts w:asciiTheme="minorHAnsi" w:hAnsiTheme="minorHAnsi" w:cstheme="minorHAnsi"/>
        </w:rPr>
        <w:t>DE</w:t>
      </w:r>
      <w:r w:rsidRPr="004411C9">
        <w:rPr>
          <w:rFonts w:asciiTheme="minorHAnsi" w:hAnsiTheme="minorHAnsi" w:cstheme="minorHAnsi"/>
          <w:spacing w:val="-8"/>
        </w:rPr>
        <w:t xml:space="preserve"> </w:t>
      </w:r>
      <w:r w:rsidRPr="004411C9">
        <w:rPr>
          <w:rFonts w:asciiTheme="minorHAnsi" w:hAnsiTheme="minorHAnsi" w:cstheme="minorHAnsi"/>
        </w:rPr>
        <w:t>FORMACIÓN</w:t>
      </w:r>
      <w:r w:rsidRPr="004411C9">
        <w:rPr>
          <w:rFonts w:asciiTheme="minorHAnsi" w:hAnsiTheme="minorHAnsi" w:cstheme="minorHAnsi"/>
          <w:spacing w:val="-8"/>
        </w:rPr>
        <w:t xml:space="preserve"> </w:t>
      </w:r>
      <w:r w:rsidRPr="004411C9">
        <w:rPr>
          <w:rFonts w:asciiTheme="minorHAnsi" w:hAnsiTheme="minorHAnsi" w:cstheme="minorHAnsi"/>
        </w:rPr>
        <w:t>PROFESIONAL</w:t>
      </w:r>
      <w:r w:rsidRPr="004411C9">
        <w:rPr>
          <w:rFonts w:asciiTheme="minorHAnsi" w:hAnsiTheme="minorHAnsi" w:cstheme="minorHAnsi"/>
          <w:spacing w:val="-9"/>
        </w:rPr>
        <w:t xml:space="preserve"> </w:t>
      </w:r>
      <w:r w:rsidRPr="004411C9">
        <w:rPr>
          <w:rFonts w:asciiTheme="minorHAnsi" w:hAnsiTheme="minorHAnsi" w:cstheme="minorHAnsi"/>
        </w:rPr>
        <w:t>INTEGRAL FORMATO GUÍA DE APRENDIZAJE</w:t>
      </w:r>
    </w:p>
    <w:p w14:paraId="14F5C1A9" w14:textId="77777777" w:rsidR="002151D0" w:rsidRPr="004411C9" w:rsidRDefault="0024476A">
      <w:pPr>
        <w:pStyle w:val="Ttulo1"/>
        <w:spacing w:line="262" w:lineRule="exact"/>
        <w:ind w:left="840" w:firstLine="0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IDENTIFICACIÓN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LA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GUIA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>APRENDIZAJE</w:t>
      </w:r>
    </w:p>
    <w:p w14:paraId="331336FA" w14:textId="77777777" w:rsidR="002151D0" w:rsidRPr="002066E5" w:rsidRDefault="0024476A" w:rsidP="002066E5">
      <w:pPr>
        <w:pStyle w:val="Prrafodelista"/>
        <w:numPr>
          <w:ilvl w:val="0"/>
          <w:numId w:val="4"/>
        </w:numPr>
        <w:tabs>
          <w:tab w:val="left" w:pos="1560"/>
        </w:tabs>
        <w:spacing w:before="243"/>
        <w:rPr>
          <w:rFonts w:asciiTheme="minorHAnsi" w:hAnsiTheme="minorHAnsi" w:cstheme="minorHAnsi"/>
          <w:spacing w:val="-4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Denominación</w:t>
      </w:r>
      <w:r w:rsidRPr="004411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del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Programa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Formación:</w:t>
      </w:r>
      <w:r w:rsidR="0018505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185050" w:rsidRPr="00185050">
        <w:rPr>
          <w:rFonts w:asciiTheme="minorHAnsi" w:hAnsiTheme="minorHAnsi" w:cstheme="minorHAnsi"/>
          <w:spacing w:val="-4"/>
          <w:sz w:val="24"/>
          <w:szCs w:val="24"/>
        </w:rPr>
        <w:t>ELABORACION DE BIOABONOS SOLIDOS</w:t>
      </w:r>
    </w:p>
    <w:p w14:paraId="0330F2B6" w14:textId="77777777" w:rsidR="002151D0" w:rsidRPr="004411C9" w:rsidRDefault="0024476A" w:rsidP="0008552F">
      <w:pPr>
        <w:pStyle w:val="Prrafodelista"/>
        <w:numPr>
          <w:ilvl w:val="0"/>
          <w:numId w:val="4"/>
        </w:numPr>
        <w:tabs>
          <w:tab w:val="left" w:pos="1560"/>
        </w:tabs>
        <w:spacing w:before="42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Código</w:t>
      </w:r>
      <w:r w:rsidRPr="004411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del</w:t>
      </w:r>
      <w:r w:rsidRPr="004411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Programa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Formación:</w:t>
      </w:r>
      <w:r w:rsidRPr="004411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185050" w:rsidRPr="00185050">
        <w:rPr>
          <w:rFonts w:asciiTheme="minorHAnsi" w:hAnsiTheme="minorHAnsi" w:cstheme="minorHAnsi"/>
          <w:spacing w:val="-3"/>
          <w:sz w:val="24"/>
          <w:szCs w:val="24"/>
        </w:rPr>
        <w:t>331082</w:t>
      </w:r>
    </w:p>
    <w:p w14:paraId="07DBD416" w14:textId="77777777" w:rsidR="002151D0" w:rsidRPr="004411C9" w:rsidRDefault="0024476A">
      <w:pPr>
        <w:pStyle w:val="Prrafodelista"/>
        <w:numPr>
          <w:ilvl w:val="0"/>
          <w:numId w:val="4"/>
        </w:numPr>
        <w:tabs>
          <w:tab w:val="left" w:pos="1560"/>
        </w:tabs>
        <w:spacing w:before="41"/>
        <w:ind w:left="1560" w:hanging="360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Nombre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del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Proyecto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(si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es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formación</w:t>
      </w:r>
      <w:r w:rsidRPr="004411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Titulada)</w:t>
      </w:r>
      <w:r w:rsidRPr="004411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>N/A</w:t>
      </w:r>
    </w:p>
    <w:p w14:paraId="17640AAB" w14:textId="77777777" w:rsidR="002151D0" w:rsidRPr="004411C9" w:rsidRDefault="0024476A">
      <w:pPr>
        <w:pStyle w:val="Prrafodelista"/>
        <w:numPr>
          <w:ilvl w:val="0"/>
          <w:numId w:val="4"/>
        </w:numPr>
        <w:tabs>
          <w:tab w:val="left" w:pos="1560"/>
        </w:tabs>
        <w:spacing w:before="42"/>
        <w:ind w:left="1560" w:hanging="360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Fase</w:t>
      </w:r>
      <w:r w:rsidRPr="004411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del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Proyecto: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N/A</w:t>
      </w:r>
    </w:p>
    <w:p w14:paraId="73F9EED7" w14:textId="77777777" w:rsidR="002151D0" w:rsidRPr="004411C9" w:rsidRDefault="0024476A">
      <w:pPr>
        <w:pStyle w:val="Prrafodelista"/>
        <w:numPr>
          <w:ilvl w:val="0"/>
          <w:numId w:val="4"/>
        </w:numPr>
        <w:tabs>
          <w:tab w:val="left" w:pos="1560"/>
        </w:tabs>
        <w:spacing w:before="41"/>
        <w:ind w:left="1560" w:hanging="360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Actividad</w:t>
      </w:r>
      <w:r w:rsidRPr="004411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Proyecto</w:t>
      </w:r>
      <w:r w:rsidRPr="004411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(si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es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formación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Titulada)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>N/A</w:t>
      </w:r>
    </w:p>
    <w:p w14:paraId="564CAFEB" w14:textId="77777777" w:rsidR="002151D0" w:rsidRPr="004411C9" w:rsidRDefault="0024476A">
      <w:pPr>
        <w:pStyle w:val="Prrafodelista"/>
        <w:numPr>
          <w:ilvl w:val="0"/>
          <w:numId w:val="4"/>
        </w:numPr>
        <w:tabs>
          <w:tab w:val="left" w:pos="1560"/>
        </w:tabs>
        <w:spacing w:before="41"/>
        <w:ind w:left="1560" w:hanging="360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pacing w:val="-4"/>
          <w:sz w:val="24"/>
          <w:szCs w:val="24"/>
        </w:rPr>
        <w:t>Resultados</w:t>
      </w:r>
      <w:r w:rsidRPr="004411C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>Aprendizaje:</w:t>
      </w:r>
    </w:p>
    <w:p w14:paraId="5705ABB4" w14:textId="77777777" w:rsidR="002151D0" w:rsidRPr="004411C9" w:rsidRDefault="0024476A" w:rsidP="00185050">
      <w:pPr>
        <w:spacing w:before="36" w:line="273" w:lineRule="auto"/>
        <w:ind w:left="1561" w:right="739"/>
        <w:rPr>
          <w:rFonts w:asciiTheme="minorHAnsi" w:hAnsiTheme="minorHAnsi" w:cstheme="minorHAnsi"/>
          <w:spacing w:val="-2"/>
          <w:sz w:val="24"/>
          <w:szCs w:val="24"/>
        </w:rPr>
      </w:pPr>
      <w:r w:rsidRPr="004411C9">
        <w:rPr>
          <w:rFonts w:asciiTheme="minorHAnsi" w:hAnsiTheme="minorHAnsi" w:cstheme="minorHAnsi"/>
          <w:b/>
          <w:sz w:val="24"/>
          <w:szCs w:val="24"/>
        </w:rPr>
        <w:t>R1</w:t>
      </w:r>
      <w:r w:rsidRPr="004411C9">
        <w:rPr>
          <w:rFonts w:asciiTheme="minorHAnsi" w:hAnsiTheme="minorHAnsi" w:cstheme="minorHAnsi"/>
          <w:sz w:val="24"/>
          <w:szCs w:val="24"/>
        </w:rPr>
        <w:t>.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185050" w:rsidRPr="00185050">
        <w:rPr>
          <w:rFonts w:asciiTheme="minorHAnsi" w:hAnsiTheme="minorHAnsi" w:cstheme="minorHAnsi"/>
          <w:spacing w:val="-2"/>
          <w:sz w:val="24"/>
          <w:szCs w:val="24"/>
        </w:rPr>
        <w:t>ALISTAR MATERIALES, INSUMOS, EQUIPOS Y HERRAMIENTAS PARA LA ELABORACIÓN DE BIOABONOS SÓLIDOS ACORDE A</w:t>
      </w:r>
      <w:r w:rsidR="0018505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185050" w:rsidRPr="00185050">
        <w:rPr>
          <w:rFonts w:asciiTheme="minorHAnsi" w:hAnsiTheme="minorHAnsi" w:cstheme="minorHAnsi"/>
          <w:spacing w:val="-2"/>
          <w:sz w:val="24"/>
          <w:szCs w:val="24"/>
        </w:rPr>
        <w:t>RECURSOS DISPONIBLES Y PROTOCOLO.</w:t>
      </w:r>
    </w:p>
    <w:p w14:paraId="0F98F05C" w14:textId="77777777" w:rsidR="002151D0" w:rsidRPr="004411C9" w:rsidRDefault="0024476A" w:rsidP="004411C9">
      <w:pPr>
        <w:spacing w:before="7" w:line="273" w:lineRule="auto"/>
        <w:ind w:left="1561"/>
        <w:rPr>
          <w:rFonts w:asciiTheme="minorHAnsi" w:hAnsiTheme="minorHAnsi" w:cstheme="minorHAnsi"/>
          <w:spacing w:val="-2"/>
          <w:sz w:val="24"/>
          <w:szCs w:val="24"/>
        </w:rPr>
      </w:pPr>
      <w:r w:rsidRPr="004411C9">
        <w:rPr>
          <w:rFonts w:asciiTheme="minorHAnsi" w:hAnsiTheme="minorHAnsi" w:cstheme="minorHAnsi"/>
          <w:b/>
          <w:sz w:val="24"/>
          <w:szCs w:val="24"/>
        </w:rPr>
        <w:t>R.2</w:t>
      </w:r>
      <w:r w:rsidRPr="004411C9">
        <w:rPr>
          <w:rFonts w:asciiTheme="minorHAnsi" w:hAnsiTheme="minorHAnsi" w:cstheme="minorHAnsi"/>
          <w:sz w:val="24"/>
          <w:szCs w:val="24"/>
        </w:rPr>
        <w:t>.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185050" w:rsidRPr="00185050">
        <w:rPr>
          <w:rFonts w:asciiTheme="minorHAnsi" w:hAnsiTheme="minorHAnsi" w:cstheme="minorHAnsi"/>
          <w:spacing w:val="-2"/>
          <w:sz w:val="24"/>
          <w:szCs w:val="24"/>
        </w:rPr>
        <w:t>PRODUCIR BIOABONO SÓLIDO SEGÚN PROTOCOLO Y NORMATIVA.</w:t>
      </w:r>
    </w:p>
    <w:p w14:paraId="7949B656" w14:textId="77777777" w:rsidR="002151D0" w:rsidRDefault="0024476A" w:rsidP="004411C9">
      <w:pPr>
        <w:spacing w:before="2" w:line="278" w:lineRule="auto"/>
        <w:ind w:left="1561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b/>
          <w:sz w:val="24"/>
          <w:szCs w:val="24"/>
        </w:rPr>
        <w:t>R.3.</w:t>
      </w:r>
      <w:r w:rsidR="004411C9" w:rsidRPr="004411C9">
        <w:rPr>
          <w:rFonts w:asciiTheme="minorHAnsi" w:hAnsiTheme="minorHAnsi" w:cstheme="minorHAnsi"/>
          <w:sz w:val="24"/>
          <w:szCs w:val="24"/>
        </w:rPr>
        <w:t xml:space="preserve"> </w:t>
      </w:r>
      <w:r w:rsidR="00185050" w:rsidRPr="00185050">
        <w:rPr>
          <w:rFonts w:asciiTheme="minorHAnsi" w:hAnsiTheme="minorHAnsi" w:cstheme="minorHAnsi"/>
          <w:sz w:val="24"/>
          <w:szCs w:val="24"/>
        </w:rPr>
        <w:t>EVALUAR PARÁMETROS TÉCNICOS DEL BIOABONO ACORDE A PROCEDIMIENTO</w:t>
      </w:r>
      <w:r w:rsidR="00185050">
        <w:rPr>
          <w:rFonts w:asciiTheme="minorHAnsi" w:hAnsiTheme="minorHAnsi" w:cstheme="minorHAnsi"/>
          <w:sz w:val="24"/>
          <w:szCs w:val="24"/>
        </w:rPr>
        <w:t>.</w:t>
      </w:r>
    </w:p>
    <w:p w14:paraId="1BE4F4EF" w14:textId="77777777" w:rsidR="002151D0" w:rsidRPr="00054DC2" w:rsidRDefault="002151D0">
      <w:pPr>
        <w:pStyle w:val="Textoindependiente"/>
        <w:spacing w:before="80"/>
        <w:rPr>
          <w:rFonts w:asciiTheme="minorHAnsi" w:hAnsiTheme="minorHAnsi" w:cstheme="minorHAnsi"/>
          <w:sz w:val="24"/>
          <w:szCs w:val="24"/>
        </w:rPr>
      </w:pPr>
    </w:p>
    <w:p w14:paraId="399539AF" w14:textId="77777777" w:rsidR="002151D0" w:rsidRPr="004411C9" w:rsidRDefault="0024476A">
      <w:pPr>
        <w:pStyle w:val="Prrafodelista"/>
        <w:numPr>
          <w:ilvl w:val="0"/>
          <w:numId w:val="4"/>
        </w:numPr>
        <w:tabs>
          <w:tab w:val="left" w:pos="1560"/>
        </w:tabs>
        <w:ind w:left="1560" w:hanging="360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Duración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la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Guía: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235AAD">
        <w:rPr>
          <w:rFonts w:asciiTheme="minorHAnsi" w:hAnsiTheme="minorHAnsi" w:cstheme="minorHAnsi"/>
          <w:sz w:val="24"/>
          <w:szCs w:val="24"/>
        </w:rPr>
        <w:t>4</w:t>
      </w:r>
      <w:r w:rsidR="00185050">
        <w:rPr>
          <w:rFonts w:asciiTheme="minorHAnsi" w:hAnsiTheme="minorHAnsi" w:cstheme="minorHAnsi"/>
          <w:sz w:val="24"/>
          <w:szCs w:val="24"/>
        </w:rPr>
        <w:t>2</w:t>
      </w:r>
      <w:r w:rsidRPr="004411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>horas</w:t>
      </w:r>
    </w:p>
    <w:p w14:paraId="2CD2C5A4" w14:textId="77777777" w:rsidR="002151D0" w:rsidRPr="004411C9" w:rsidRDefault="002151D0">
      <w:pPr>
        <w:pStyle w:val="Prrafodelista"/>
        <w:rPr>
          <w:rFonts w:asciiTheme="minorHAnsi" w:hAnsiTheme="minorHAnsi" w:cstheme="minorHAnsi"/>
          <w:sz w:val="24"/>
          <w:szCs w:val="24"/>
        </w:rPr>
        <w:sectPr w:rsidR="002151D0" w:rsidRPr="004411C9" w:rsidSect="004D2465">
          <w:headerReference w:type="default" r:id="rId8"/>
          <w:footerReference w:type="default" r:id="rId9"/>
          <w:type w:val="continuous"/>
          <w:pgSz w:w="12240" w:h="15840"/>
          <w:pgMar w:top="1860" w:right="357" w:bottom="1179" w:left="720" w:header="981" w:footer="998" w:gutter="0"/>
          <w:pgNumType w:start="1"/>
          <w:cols w:space="720"/>
        </w:sectPr>
      </w:pPr>
    </w:p>
    <w:p w14:paraId="2CF500F7" w14:textId="77777777" w:rsidR="002151D0" w:rsidRPr="00104D2B" w:rsidRDefault="0024476A">
      <w:pPr>
        <w:pStyle w:val="Ttulo1"/>
        <w:numPr>
          <w:ilvl w:val="0"/>
          <w:numId w:val="3"/>
        </w:numPr>
        <w:tabs>
          <w:tab w:val="left" w:pos="1054"/>
        </w:tabs>
        <w:spacing w:before="3"/>
        <w:ind w:left="1054" w:hanging="214"/>
        <w:rPr>
          <w:rFonts w:asciiTheme="minorHAnsi" w:hAnsiTheme="minorHAnsi" w:cstheme="minorHAnsi"/>
        </w:rPr>
      </w:pPr>
      <w:r w:rsidRPr="00104D2B">
        <w:rPr>
          <w:rFonts w:asciiTheme="minorHAnsi" w:hAnsiTheme="minorHAnsi" w:cstheme="minorHAnsi"/>
          <w:spacing w:val="-2"/>
        </w:rPr>
        <w:lastRenderedPageBreak/>
        <w:t>PRESENTACI</w:t>
      </w:r>
      <w:r w:rsidR="00104D2B" w:rsidRPr="00104D2B">
        <w:rPr>
          <w:rFonts w:asciiTheme="minorHAnsi" w:hAnsiTheme="minorHAnsi" w:cstheme="minorHAnsi"/>
          <w:spacing w:val="-2"/>
        </w:rPr>
        <w:t>Ó</w:t>
      </w:r>
      <w:r w:rsidRPr="00104D2B">
        <w:rPr>
          <w:rFonts w:asciiTheme="minorHAnsi" w:hAnsiTheme="minorHAnsi" w:cstheme="minorHAnsi"/>
          <w:spacing w:val="-2"/>
        </w:rPr>
        <w:t>N</w:t>
      </w:r>
    </w:p>
    <w:p w14:paraId="4E32DC25" w14:textId="77777777" w:rsidR="00104D2B" w:rsidRDefault="00104D2B" w:rsidP="00104D2B">
      <w:pPr>
        <w:pStyle w:val="Ttulo1"/>
        <w:tabs>
          <w:tab w:val="left" w:pos="1054"/>
        </w:tabs>
        <w:spacing w:before="3"/>
        <w:ind w:firstLine="0"/>
        <w:rPr>
          <w:rFonts w:asciiTheme="minorHAnsi" w:hAnsiTheme="minorHAnsi" w:cstheme="minorHAnsi"/>
        </w:rPr>
      </w:pPr>
    </w:p>
    <w:p w14:paraId="10345E2C" w14:textId="77777777" w:rsidR="00104D2B" w:rsidRDefault="00104D2B" w:rsidP="00104D2B">
      <w:pPr>
        <w:pStyle w:val="Ttulo1"/>
        <w:tabs>
          <w:tab w:val="left" w:pos="1054"/>
        </w:tabs>
        <w:spacing w:before="3"/>
        <w:ind w:firstLine="0"/>
        <w:rPr>
          <w:rFonts w:asciiTheme="minorHAnsi" w:hAnsiTheme="minorHAnsi" w:cstheme="minorHAnsi"/>
        </w:rPr>
      </w:pPr>
    </w:p>
    <w:p w14:paraId="440D7296" w14:textId="77777777" w:rsidR="002151D0" w:rsidRPr="001F3EDA" w:rsidRDefault="001F3EDA" w:rsidP="007A3AC1">
      <w:pPr>
        <w:jc w:val="both"/>
        <w:rPr>
          <w:rFonts w:asciiTheme="minorHAnsi" w:hAnsiTheme="minorHAnsi" w:cstheme="minorHAnsi"/>
          <w:sz w:val="24"/>
          <w:szCs w:val="24"/>
        </w:rPr>
      </w:pPr>
      <w:r w:rsidRPr="001F3EDA">
        <w:rPr>
          <w:sz w:val="24"/>
          <w:szCs w:val="24"/>
        </w:rPr>
        <w:t xml:space="preserve">La </w:t>
      </w:r>
      <w:r w:rsidRPr="001F3EDA">
        <w:rPr>
          <w:rStyle w:val="Textoennegrita"/>
          <w:sz w:val="24"/>
          <w:szCs w:val="24"/>
        </w:rPr>
        <w:t>elaboración de bioabonos sólidos</w:t>
      </w:r>
      <w:r w:rsidRPr="001F3EDA">
        <w:rPr>
          <w:sz w:val="24"/>
          <w:szCs w:val="24"/>
        </w:rPr>
        <w:t xml:space="preserve"> es un proceso biológico controlado por microorganismos que transforma residuos orgánicos —como restos vegetales y estiércol— en un abono natural rico en materia orgánica y nutrientes esenciales como nitrógeno, fósforo y potasio, con una liberación gradual que favorece la fertilidad del suelo y promueve una agricultura más sostenible. Este método contribuye a reducir la cantidad de residuos enviados a vertederos y las emisiones de gases de efecto invernadero, mejora la estructura del suelo, la retención de agua, la biodiversidad microbiana y el secuestro de carbono, al tiempo que disminuye la dependencia de fertilizantes químicos, genera ahorro económico y fomenta prácticas agrícolas regenerativas.</w:t>
      </w:r>
      <w:r w:rsidR="0024476A" w:rsidRPr="001F3EDA">
        <w:rPr>
          <w:rFonts w:asciiTheme="minorHAnsi" w:hAnsiTheme="minorHAnsi" w:cstheme="minorHAnsi"/>
          <w:sz w:val="24"/>
          <w:szCs w:val="24"/>
        </w:rPr>
        <w:br w:type="column"/>
      </w:r>
    </w:p>
    <w:p w14:paraId="52F1AB99" w14:textId="77777777" w:rsidR="002151D0" w:rsidRPr="004411C9" w:rsidRDefault="0024476A" w:rsidP="007A3AC1">
      <w:pPr>
        <w:pStyle w:val="Textoindependiente"/>
        <w:spacing w:before="11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Para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su</w:t>
      </w:r>
      <w:r w:rsidRPr="004411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logro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se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 xml:space="preserve"> requiere:</w:t>
      </w:r>
    </w:p>
    <w:p w14:paraId="1C50F4E2" w14:textId="77777777" w:rsidR="002151D0" w:rsidRPr="004411C9" w:rsidRDefault="0024476A">
      <w:pPr>
        <w:pStyle w:val="Prrafodelista"/>
        <w:numPr>
          <w:ilvl w:val="1"/>
          <w:numId w:val="3"/>
        </w:numPr>
        <w:tabs>
          <w:tab w:val="left" w:pos="1920"/>
        </w:tabs>
        <w:spacing w:before="241"/>
        <w:ind w:left="1920" w:hanging="359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Trabajo</w:t>
      </w:r>
      <w:r w:rsidRPr="004411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en</w:t>
      </w:r>
      <w:r w:rsidRPr="004411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>equipo</w:t>
      </w:r>
    </w:p>
    <w:p w14:paraId="68CF55F2" w14:textId="77777777" w:rsidR="002151D0" w:rsidRPr="004411C9" w:rsidRDefault="007A3AC1">
      <w:pPr>
        <w:pStyle w:val="Prrafodelista"/>
        <w:numPr>
          <w:ilvl w:val="1"/>
          <w:numId w:val="3"/>
        </w:numPr>
        <w:tabs>
          <w:tab w:val="left" w:pos="1920"/>
        </w:tabs>
        <w:ind w:left="1920" w:hanging="359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drawing>
          <wp:anchor distT="0" distB="0" distL="0" distR="0" simplePos="0" relativeHeight="251656192" behindDoc="0" locked="0" layoutInCell="1" allowOverlap="1" wp14:anchorId="52B48437" wp14:editId="72411D93">
            <wp:simplePos x="0" y="0"/>
            <wp:positionH relativeFrom="page">
              <wp:posOffset>200025</wp:posOffset>
            </wp:positionH>
            <wp:positionV relativeFrom="paragraph">
              <wp:posOffset>189865</wp:posOffset>
            </wp:positionV>
            <wp:extent cx="885825" cy="2207895"/>
            <wp:effectExtent l="0" t="0" r="9525" b="1905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20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476A" w:rsidRPr="004411C9">
        <w:rPr>
          <w:rFonts w:asciiTheme="minorHAnsi" w:hAnsiTheme="minorHAnsi" w:cstheme="minorHAnsi"/>
          <w:sz w:val="24"/>
          <w:szCs w:val="24"/>
        </w:rPr>
        <w:t>Comunicación</w:t>
      </w:r>
      <w:r w:rsidR="0024476A" w:rsidRPr="004411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24476A" w:rsidRPr="004411C9">
        <w:rPr>
          <w:rFonts w:asciiTheme="minorHAnsi" w:hAnsiTheme="minorHAnsi" w:cstheme="minorHAnsi"/>
          <w:sz w:val="24"/>
          <w:szCs w:val="24"/>
        </w:rPr>
        <w:t>asertiva</w:t>
      </w:r>
      <w:r w:rsidR="0024476A"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24476A" w:rsidRPr="004411C9">
        <w:rPr>
          <w:rFonts w:asciiTheme="minorHAnsi" w:hAnsiTheme="minorHAnsi" w:cstheme="minorHAnsi"/>
          <w:sz w:val="24"/>
          <w:szCs w:val="24"/>
        </w:rPr>
        <w:t>con</w:t>
      </w:r>
      <w:r w:rsidR="0024476A" w:rsidRPr="004411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24476A" w:rsidRPr="004411C9">
        <w:rPr>
          <w:rFonts w:asciiTheme="minorHAnsi" w:hAnsiTheme="minorHAnsi" w:cstheme="minorHAnsi"/>
          <w:sz w:val="24"/>
          <w:szCs w:val="24"/>
        </w:rPr>
        <w:t>la</w:t>
      </w:r>
      <w:r w:rsidR="0024476A"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24476A" w:rsidRPr="004411C9">
        <w:rPr>
          <w:rFonts w:asciiTheme="minorHAnsi" w:hAnsiTheme="minorHAnsi" w:cstheme="minorHAnsi"/>
          <w:sz w:val="24"/>
          <w:szCs w:val="24"/>
        </w:rPr>
        <w:t>comunidad</w:t>
      </w:r>
      <w:r w:rsidR="0024476A" w:rsidRPr="004411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24476A" w:rsidRPr="004411C9">
        <w:rPr>
          <w:rFonts w:asciiTheme="minorHAnsi" w:hAnsiTheme="minorHAnsi" w:cstheme="minorHAnsi"/>
          <w:spacing w:val="-4"/>
          <w:sz w:val="24"/>
          <w:szCs w:val="24"/>
        </w:rPr>
        <w:t>SENA</w:t>
      </w:r>
    </w:p>
    <w:p w14:paraId="75210891" w14:textId="77777777" w:rsidR="002151D0" w:rsidRPr="004411C9" w:rsidRDefault="0024476A">
      <w:pPr>
        <w:pStyle w:val="Prrafodelista"/>
        <w:numPr>
          <w:ilvl w:val="1"/>
          <w:numId w:val="3"/>
        </w:numPr>
        <w:tabs>
          <w:tab w:val="left" w:pos="1920"/>
        </w:tabs>
        <w:ind w:left="1920" w:hanging="359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Manejo</w:t>
      </w:r>
      <w:r w:rsidRPr="004411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las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nuevas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tecnologías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la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información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y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>comunicación.</w:t>
      </w:r>
    </w:p>
    <w:p w14:paraId="0F5292D9" w14:textId="77777777" w:rsidR="002151D0" w:rsidRPr="004411C9" w:rsidRDefault="002151D0">
      <w:pPr>
        <w:pStyle w:val="Textoindependiente"/>
        <w:spacing w:before="198"/>
        <w:rPr>
          <w:rFonts w:asciiTheme="minorHAnsi" w:hAnsiTheme="minorHAnsi" w:cstheme="minorHAnsi"/>
          <w:sz w:val="24"/>
          <w:szCs w:val="24"/>
        </w:rPr>
      </w:pPr>
    </w:p>
    <w:p w14:paraId="6DD83F29" w14:textId="77777777" w:rsidR="002151D0" w:rsidRPr="004411C9" w:rsidRDefault="0024476A">
      <w:pPr>
        <w:pStyle w:val="Ttulo1"/>
        <w:numPr>
          <w:ilvl w:val="0"/>
          <w:numId w:val="3"/>
        </w:numPr>
        <w:tabs>
          <w:tab w:val="left" w:pos="1103"/>
        </w:tabs>
        <w:ind w:left="1103" w:hanging="263"/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FORMULACIÓN</w:t>
      </w:r>
      <w:r w:rsidRPr="004411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LAS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ACTIVIDADES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</w:t>
      </w:r>
      <w:r w:rsidRPr="004411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>APRENDIZAJE</w:t>
      </w:r>
    </w:p>
    <w:p w14:paraId="1BFBE7CE" w14:textId="77777777" w:rsidR="00BD738F" w:rsidRPr="004411C9" w:rsidRDefault="00BD738F" w:rsidP="00BD738F">
      <w:pPr>
        <w:rPr>
          <w:rFonts w:asciiTheme="minorHAnsi" w:hAnsiTheme="minorHAnsi" w:cstheme="minorHAnsi"/>
          <w:sz w:val="24"/>
          <w:szCs w:val="24"/>
        </w:rPr>
      </w:pPr>
    </w:p>
    <w:p w14:paraId="29F8907F" w14:textId="77777777" w:rsidR="002151D0" w:rsidRPr="004411C9" w:rsidRDefault="0024476A" w:rsidP="00BD738F">
      <w:pPr>
        <w:tabs>
          <w:tab w:val="left" w:pos="1515"/>
        </w:tabs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noProof/>
          <w:sz w:val="24"/>
          <w:szCs w:val="24"/>
          <w:lang w:val="es-CO" w:eastAsia="es-CO"/>
        </w:rPr>
        <mc:AlternateContent>
          <mc:Choice Requires="wpg">
            <w:drawing>
              <wp:inline distT="0" distB="0" distL="0" distR="0" wp14:anchorId="47188A50" wp14:editId="137EE6EC">
                <wp:extent cx="6543040" cy="436245"/>
                <wp:effectExtent l="0" t="0" r="0" b="1904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43040" cy="436245"/>
                          <a:chOff x="0" y="0"/>
                          <a:chExt cx="6543040" cy="436245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2506" cy="4362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Textbox 6"/>
                        <wps:cNvSpPr txBox="1"/>
                        <wps:spPr>
                          <a:xfrm>
                            <a:off x="0" y="0"/>
                            <a:ext cx="6543040" cy="436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1FF26EA" w14:textId="77777777" w:rsidR="002151D0" w:rsidRDefault="0024476A">
                              <w:pPr>
                                <w:spacing w:before="217"/>
                                <w:ind w:left="788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3.1</w:t>
                              </w:r>
                              <w:r>
                                <w:rPr>
                                  <w:b/>
                                  <w:color w:val="FFFFFF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ACTIVIDAD</w:t>
                              </w:r>
                              <w:r>
                                <w:rPr>
                                  <w:b/>
                                  <w:color w:val="FFFFFF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FFFFFF"/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REFLEXIÓN</w:t>
                              </w:r>
                              <w:r>
                                <w:rPr>
                                  <w:b/>
                                  <w:color w:val="FFFFFF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INICIAL</w:t>
                              </w:r>
                              <w:r w:rsidRPr="00EA7D56">
                                <w:rPr>
                                  <w:color w:val="FFFFFF"/>
                                </w:rPr>
                                <w:t>:</w:t>
                              </w:r>
                              <w:r w:rsidRPr="00EA7D56">
                                <w:rPr>
                                  <w:color w:val="FFFFFF"/>
                                  <w:spacing w:val="-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188A50" id="Group 4" o:spid="_x0000_s1026" style="width:515.2pt;height:34.35pt;mso-position-horizontal-relative:char;mso-position-vertical-relative:line" coordsize="65430,43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width:65425;height:4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width:65430;height:4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61FF26EA" w14:textId="77777777" w:rsidR="002151D0" w:rsidRDefault="0024476A">
                        <w:pPr>
                          <w:spacing w:before="217"/>
                          <w:ind w:left="788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</w:rPr>
                          <w:t>3.1</w:t>
                        </w:r>
                        <w:r>
                          <w:rPr>
                            <w:b/>
                            <w:color w:val="FFFFFF"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ACTIVIDAD</w:t>
                        </w:r>
                        <w:r>
                          <w:rPr>
                            <w:b/>
                            <w:color w:val="FFFFFF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DE</w:t>
                        </w:r>
                        <w:r>
                          <w:rPr>
                            <w:b/>
                            <w:color w:val="FFFFFF"/>
                            <w:spacing w:val="36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REFLEXIÓN</w:t>
                        </w:r>
                        <w:r>
                          <w:rPr>
                            <w:b/>
                            <w:color w:val="FFFFFF"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</w:rPr>
                          <w:t>INICIAL</w:t>
                        </w:r>
                        <w:r w:rsidRPr="00EA7D56">
                          <w:rPr>
                            <w:color w:val="FFFFFF"/>
                          </w:rPr>
                          <w:t>:</w:t>
                        </w:r>
                        <w:r w:rsidRPr="00EA7D56">
                          <w:rPr>
                            <w:color w:val="FFFFFF"/>
                            <w:spacing w:val="-1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CC16A1" w14:textId="77777777" w:rsidR="002151D0" w:rsidRPr="004411C9" w:rsidRDefault="002151D0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14:paraId="138CE4B3" w14:textId="77777777" w:rsidR="002151D0" w:rsidRDefault="004A3583">
      <w:pPr>
        <w:pStyle w:val="Textoindependiente"/>
      </w:pPr>
      <w:r>
        <w:t>“Pensar desde lo pequeño para impactar lo grande”</w:t>
      </w:r>
    </w:p>
    <w:p w14:paraId="1F2E6213" w14:textId="77777777" w:rsidR="004A3583" w:rsidRPr="004411C9" w:rsidRDefault="004A3583">
      <w:pPr>
        <w:pStyle w:val="Textoindependiente"/>
        <w:rPr>
          <w:rFonts w:asciiTheme="minorHAnsi" w:hAnsiTheme="minorHAnsi" w:cstheme="minorHAnsi"/>
          <w:sz w:val="24"/>
          <w:szCs w:val="24"/>
        </w:rPr>
      </w:pPr>
      <w:r>
        <w:t>Estimular la conciencia sobre la importancia del compostaje mediante una reflexión personal y grupal, conectando lo cotidiano (residuos orgánicos) con su impacto ambiental y comunitario.</w:t>
      </w:r>
    </w:p>
    <w:p w14:paraId="51752B79" w14:textId="77777777" w:rsidR="00EA7D56" w:rsidRDefault="00EA7D56" w:rsidP="00EA7D56">
      <w:pPr>
        <w:pStyle w:val="Ttulo3"/>
      </w:pPr>
    </w:p>
    <w:p w14:paraId="1711A01E" w14:textId="77777777" w:rsidR="004A3583" w:rsidRDefault="004A3583" w:rsidP="00EA7D56">
      <w:pPr>
        <w:pStyle w:val="Ttulo3"/>
        <w:rPr>
          <w:noProof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066DA6A2" wp14:editId="379E3F7D">
            <wp:simplePos x="0" y="0"/>
            <wp:positionH relativeFrom="column">
              <wp:posOffset>1367790</wp:posOffset>
            </wp:positionH>
            <wp:positionV relativeFrom="paragraph">
              <wp:posOffset>31750</wp:posOffset>
            </wp:positionV>
            <wp:extent cx="2371725" cy="1409700"/>
            <wp:effectExtent l="0" t="0" r="9525" b="0"/>
            <wp:wrapSquare wrapText="bothSides"/>
            <wp:docPr id="7" name="Imagen 7" descr="C:\Users\Aprendiz\AppData\Local\Microsoft\Windows\INetCache\Content.MSO\F5A94A1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rendiz\AppData\Local\Microsoft\Windows\INetCache\Content.MSO\F5A94A12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386C9A" w14:textId="77777777" w:rsidR="004A3583" w:rsidRDefault="004A3583" w:rsidP="00EA7D56">
      <w:pPr>
        <w:pStyle w:val="Ttulo3"/>
      </w:pPr>
    </w:p>
    <w:p w14:paraId="01AB1149" w14:textId="77777777" w:rsidR="00EA7D56" w:rsidRDefault="00EA7D56" w:rsidP="00EA7D56">
      <w:pPr>
        <w:pStyle w:val="Ttulo3"/>
      </w:pPr>
    </w:p>
    <w:p w14:paraId="1AC2DFFC" w14:textId="77777777" w:rsidR="00B42CAC" w:rsidRDefault="00B42CAC" w:rsidP="00EA7D56">
      <w:pPr>
        <w:pStyle w:val="Ttulo3"/>
      </w:pPr>
    </w:p>
    <w:p w14:paraId="41177E72" w14:textId="77777777" w:rsidR="00EA7D56" w:rsidRDefault="00EA7D56" w:rsidP="007A3AC1">
      <w:pPr>
        <w:pStyle w:val="Ttulo3"/>
      </w:pPr>
    </w:p>
    <w:p w14:paraId="3D5AB93A" w14:textId="77777777" w:rsidR="00EA7D56" w:rsidRPr="00EA7D56" w:rsidRDefault="00EA7D56" w:rsidP="00EA7D56"/>
    <w:p w14:paraId="5C80A96E" w14:textId="77777777" w:rsidR="00094715" w:rsidRPr="004A3583" w:rsidRDefault="00094715" w:rsidP="00094715">
      <w:pPr>
        <w:pStyle w:val="Ttulo3"/>
        <w:numPr>
          <w:ilvl w:val="2"/>
          <w:numId w:val="10"/>
        </w:numPr>
        <w:rPr>
          <w:rFonts w:eastAsia="Times New Roman" w:cs="Times New Roman"/>
          <w:sz w:val="28"/>
          <w:szCs w:val="28"/>
          <w:lang w:val="es-CO"/>
        </w:rPr>
      </w:pPr>
      <w:r w:rsidRPr="004A3583">
        <w:rPr>
          <w:rStyle w:val="Textoennegrita"/>
          <w:b w:val="0"/>
          <w:bCs w:val="0"/>
        </w:rPr>
        <w:t>Construcción de un mini compostador casero</w:t>
      </w:r>
    </w:p>
    <w:p w14:paraId="4EF0C61D" w14:textId="77777777" w:rsidR="00094715" w:rsidRDefault="00094715" w:rsidP="00094715">
      <w:pPr>
        <w:pStyle w:val="NormalWeb"/>
      </w:pPr>
      <w:r>
        <w:t xml:space="preserve">Involucra a participantes en la creación de un pequeño compostador utilizando materiales reciclados, como cajas plásticas perforadas para drenaje. Luego, agrega capas de residuos orgánicos (restos de frutas, verduras, hojas secas) y enseñen juntos sobre la descomposición, humedad y necesidad de oxígeno para obtener abono de calidad. Es una forma interactiva y visual de comprender el ciclo del compostaje. </w:t>
      </w:r>
    </w:p>
    <w:p w14:paraId="05ED289F" w14:textId="77777777" w:rsidR="00EA7D56" w:rsidRPr="004A3583" w:rsidRDefault="00EA7D56" w:rsidP="004A3583">
      <w:pPr>
        <w:spacing w:before="75" w:line="273" w:lineRule="auto"/>
        <w:rPr>
          <w:b/>
        </w:rPr>
      </w:pPr>
      <w:r>
        <w:rPr>
          <w:b/>
          <w:color w:val="FFFFFF"/>
        </w:rPr>
        <w:t xml:space="preserve">TIVIDADES DE CONTEXTUALIZACIÓN E IDENTIFICACIÓN DE ONOCIMIENTOS NECESARIOS PARA EL </w:t>
      </w:r>
      <w:r>
        <w:rPr>
          <w:b/>
          <w:color w:val="FFFFFF"/>
          <w:spacing w:val="-2"/>
        </w:rPr>
        <w:t>APRENDIZAJE:</w:t>
      </w:r>
    </w:p>
    <w:p w14:paraId="763C0651" w14:textId="77777777" w:rsidR="007A3AC1" w:rsidRPr="004A3583" w:rsidRDefault="00B42CAC" w:rsidP="007A3AC1">
      <w:pPr>
        <w:pStyle w:val="Ttulo2"/>
        <w:numPr>
          <w:ilvl w:val="0"/>
          <w:numId w:val="3"/>
        </w:numPr>
        <w:rPr>
          <w:rFonts w:asciiTheme="minorHAnsi" w:eastAsia="Times New Roman" w:hAnsiTheme="minorHAnsi" w:cstheme="minorHAnsi"/>
          <w:sz w:val="24"/>
          <w:szCs w:val="24"/>
          <w:lang w:val="es-CO"/>
        </w:rPr>
      </w:pPr>
      <w:r w:rsidRPr="00B42CAC">
        <w:rPr>
          <w:rStyle w:val="Textoennegrita"/>
          <w:rFonts w:asciiTheme="majorHAnsi" w:hAnsiTheme="majorHAnsi"/>
          <w:color w:val="1F497D" w:themeColor="text2"/>
          <w:sz w:val="28"/>
          <w:szCs w:val="28"/>
        </w:rPr>
        <w:t xml:space="preserve"> </w:t>
      </w:r>
      <w:r w:rsidR="007A3AC1" w:rsidRPr="007A3AC1">
        <w:rPr>
          <w:rFonts w:asciiTheme="minorHAnsi" w:hAnsiTheme="minorHAnsi" w:cstheme="minorHAnsi"/>
          <w:sz w:val="24"/>
          <w:szCs w:val="24"/>
        </w:rPr>
        <w:t xml:space="preserve">Actividad 2: </w:t>
      </w:r>
    </w:p>
    <w:p w14:paraId="77CB5838" w14:textId="77777777" w:rsidR="004A3583" w:rsidRPr="004A3583" w:rsidRDefault="004A3583" w:rsidP="004A3583">
      <w:pPr>
        <w:pStyle w:val="Ttulo2"/>
        <w:rPr>
          <w:rFonts w:asciiTheme="minorHAnsi" w:eastAsia="Times New Roman" w:hAnsiTheme="minorHAnsi" w:cstheme="minorHAnsi"/>
          <w:sz w:val="24"/>
          <w:szCs w:val="24"/>
          <w:lang w:val="es-CO"/>
        </w:rPr>
      </w:pPr>
      <w:r w:rsidRPr="004A3583">
        <w:rPr>
          <w:rFonts w:asciiTheme="minorHAnsi" w:hAnsiTheme="minorHAnsi" w:cstheme="minorHAnsi"/>
          <w:sz w:val="24"/>
          <w:szCs w:val="24"/>
        </w:rPr>
        <w:t>Pasos para hacer compost casero</w:t>
      </w:r>
    </w:p>
    <w:p w14:paraId="4F0453DB" w14:textId="77777777" w:rsidR="004A3583" w:rsidRPr="004A3583" w:rsidRDefault="004A3583" w:rsidP="004A3583">
      <w:pPr>
        <w:pStyle w:val="NormalWeb"/>
        <w:numPr>
          <w:ilvl w:val="0"/>
          <w:numId w:val="16"/>
        </w:numPr>
        <w:rPr>
          <w:rFonts w:asciiTheme="minorHAnsi" w:hAnsiTheme="minorHAnsi" w:cstheme="minorHAnsi"/>
        </w:rPr>
      </w:pPr>
      <w:r w:rsidRPr="004A3583">
        <w:rPr>
          <w:rStyle w:val="Textoennegrita"/>
          <w:rFonts w:asciiTheme="minorHAnsi" w:hAnsiTheme="minorHAnsi" w:cstheme="minorHAnsi"/>
        </w:rPr>
        <w:t>Elige un lugar adecuado</w:t>
      </w:r>
      <w:r w:rsidRPr="004A3583">
        <w:rPr>
          <w:rFonts w:asciiTheme="minorHAnsi" w:hAnsiTheme="minorHAnsi" w:cstheme="minorHAnsi"/>
        </w:rPr>
        <w:br/>
        <w:t xml:space="preserve">Selecciona un sitio sombreado, ventilado y con buen drenaje; evita luz solar directa intensa y acumulación de agua para prevenir procesos anaeróbicos. </w:t>
      </w:r>
    </w:p>
    <w:p w14:paraId="7411C79B" w14:textId="77777777" w:rsidR="004A3583" w:rsidRPr="004A3583" w:rsidRDefault="004A3583" w:rsidP="004A3583">
      <w:pPr>
        <w:pStyle w:val="NormalWeb"/>
        <w:numPr>
          <w:ilvl w:val="0"/>
          <w:numId w:val="16"/>
        </w:numPr>
        <w:rPr>
          <w:rFonts w:asciiTheme="minorHAnsi" w:hAnsiTheme="minorHAnsi" w:cstheme="minorHAnsi"/>
        </w:rPr>
      </w:pPr>
      <w:r w:rsidRPr="004A3583">
        <w:rPr>
          <w:rStyle w:val="Textoennegrita"/>
          <w:rFonts w:asciiTheme="minorHAnsi" w:hAnsiTheme="minorHAnsi" w:cstheme="minorHAnsi"/>
        </w:rPr>
        <w:t>Prepara el compostador o pila</w:t>
      </w:r>
      <w:r w:rsidRPr="004A3583">
        <w:rPr>
          <w:rFonts w:asciiTheme="minorHAnsi" w:hAnsiTheme="minorHAnsi" w:cstheme="minorHAnsi"/>
        </w:rPr>
        <w:br/>
        <w:t xml:space="preserve">Usa un recipiente con ventilación o haz una pila delimitada con madera, malla o balde con perforaciones que permita el ingreso de microorganismos del suelo. </w:t>
      </w:r>
    </w:p>
    <w:p w14:paraId="69237759" w14:textId="77777777" w:rsidR="004A3583" w:rsidRPr="004A3583" w:rsidRDefault="004A3583" w:rsidP="004A3583">
      <w:pPr>
        <w:pStyle w:val="NormalWeb"/>
        <w:numPr>
          <w:ilvl w:val="0"/>
          <w:numId w:val="16"/>
        </w:numPr>
        <w:rPr>
          <w:rFonts w:asciiTheme="minorHAnsi" w:hAnsiTheme="minorHAnsi" w:cstheme="minorHAnsi"/>
        </w:rPr>
      </w:pPr>
      <w:r w:rsidRPr="004A3583">
        <w:rPr>
          <w:rStyle w:val="Textoennegrita"/>
          <w:rFonts w:asciiTheme="minorHAnsi" w:hAnsiTheme="minorHAnsi" w:cstheme="minorHAnsi"/>
        </w:rPr>
        <w:lastRenderedPageBreak/>
        <w:t>Reúne y mezclas materiales “verdes” y “marrones”</w:t>
      </w:r>
      <w:r w:rsidRPr="004A3583">
        <w:rPr>
          <w:rFonts w:asciiTheme="minorHAnsi" w:hAnsiTheme="minorHAnsi" w:cstheme="minorHAnsi"/>
        </w:rPr>
        <w:br/>
        <w:t xml:space="preserve">Alterna capas de materiales ricos en nitrógeno (“verdes”: restos de cocina, césped, posos de café) y ricos en carbono (“marrones”: hojas secas, ramas, cartón, papel sin tinta). Mantén una proporción aproximada de </w:t>
      </w:r>
      <w:r w:rsidRPr="004A3583">
        <w:rPr>
          <w:rStyle w:val="Textoennegrita"/>
          <w:rFonts w:asciiTheme="minorHAnsi" w:hAnsiTheme="minorHAnsi" w:cstheme="minorHAnsi"/>
        </w:rPr>
        <w:t>2 partes marrones por 1 parte verde</w:t>
      </w:r>
      <w:r w:rsidRPr="004A3583">
        <w:rPr>
          <w:rFonts w:asciiTheme="minorHAnsi" w:hAnsiTheme="minorHAnsi" w:cstheme="minorHAnsi"/>
        </w:rPr>
        <w:t xml:space="preserve">. </w:t>
      </w:r>
    </w:p>
    <w:p w14:paraId="10A67CDB" w14:textId="77777777" w:rsidR="004A3583" w:rsidRPr="004A3583" w:rsidRDefault="004A3583" w:rsidP="004A3583">
      <w:pPr>
        <w:pStyle w:val="NormalWeb"/>
        <w:numPr>
          <w:ilvl w:val="0"/>
          <w:numId w:val="16"/>
        </w:numPr>
        <w:rPr>
          <w:rFonts w:asciiTheme="minorHAnsi" w:hAnsiTheme="minorHAnsi" w:cstheme="minorHAnsi"/>
        </w:rPr>
      </w:pPr>
      <w:r w:rsidRPr="004A3583">
        <w:rPr>
          <w:rStyle w:val="Textoennegrita"/>
          <w:rFonts w:asciiTheme="minorHAnsi" w:hAnsiTheme="minorHAnsi" w:cstheme="minorHAnsi"/>
        </w:rPr>
        <w:t>Airea y humedece la mezcla</w:t>
      </w:r>
      <w:r w:rsidRPr="004A3583">
        <w:rPr>
          <w:rFonts w:asciiTheme="minorHAnsi" w:hAnsiTheme="minorHAnsi" w:cstheme="minorHAnsi"/>
        </w:rPr>
        <w:br/>
        <w:t xml:space="preserve">La humedad debe ser similar a una esponja exprimida: ni demasiado seca ni excesiva. Riega si hace falta y añade material seco en caso de exceso de humedad. </w:t>
      </w:r>
    </w:p>
    <w:p w14:paraId="5E10AA22" w14:textId="77777777" w:rsidR="004A3583" w:rsidRPr="004A3583" w:rsidRDefault="004A3583" w:rsidP="004A3583">
      <w:pPr>
        <w:pStyle w:val="NormalWeb"/>
        <w:numPr>
          <w:ilvl w:val="0"/>
          <w:numId w:val="16"/>
        </w:numPr>
        <w:rPr>
          <w:rFonts w:asciiTheme="minorHAnsi" w:hAnsiTheme="minorHAnsi" w:cstheme="minorHAnsi"/>
        </w:rPr>
      </w:pPr>
      <w:r w:rsidRPr="004A3583">
        <w:rPr>
          <w:rStyle w:val="Textoennegrita"/>
          <w:rFonts w:asciiTheme="minorHAnsi" w:hAnsiTheme="minorHAnsi" w:cstheme="minorHAnsi"/>
        </w:rPr>
        <w:t>Voltea o remueve regularmente</w:t>
      </w:r>
      <w:r w:rsidRPr="004A3583">
        <w:rPr>
          <w:rFonts w:asciiTheme="minorHAnsi" w:hAnsiTheme="minorHAnsi" w:cstheme="minorHAnsi"/>
        </w:rPr>
        <w:br/>
        <w:t xml:space="preserve">Para garantizar oxigenación, airea la mezcla volteándola cada 1–2 semanas (algunas fuentes dicen cada 2 días en contenedor). </w:t>
      </w:r>
    </w:p>
    <w:p w14:paraId="405BCC9E" w14:textId="77777777" w:rsidR="004A3583" w:rsidRPr="004A3583" w:rsidRDefault="004A3583" w:rsidP="004A3583">
      <w:pPr>
        <w:pStyle w:val="NormalWeb"/>
        <w:numPr>
          <w:ilvl w:val="0"/>
          <w:numId w:val="16"/>
        </w:numPr>
        <w:rPr>
          <w:rFonts w:asciiTheme="minorHAnsi" w:hAnsiTheme="minorHAnsi" w:cstheme="minorHAnsi"/>
        </w:rPr>
      </w:pPr>
      <w:r w:rsidRPr="004A3583">
        <w:rPr>
          <w:rStyle w:val="Textoennegrita"/>
          <w:rFonts w:asciiTheme="minorHAnsi" w:hAnsiTheme="minorHAnsi" w:cstheme="minorHAnsi"/>
        </w:rPr>
        <w:t>Monitorea temperatura y humedad (opcional)</w:t>
      </w:r>
      <w:r w:rsidRPr="004A3583">
        <w:rPr>
          <w:rFonts w:asciiTheme="minorHAnsi" w:hAnsiTheme="minorHAnsi" w:cstheme="minorHAnsi"/>
        </w:rPr>
        <w:br/>
        <w:t xml:space="preserve">La temperatura puede alcanzar entre 50–65 °C si el proceso es activo. Si baja o tarda en subir, ajusta la proporción de materiales o remueve para reactivar los microorganismos. </w:t>
      </w:r>
    </w:p>
    <w:p w14:paraId="1CC5A351" w14:textId="77777777" w:rsidR="004A3583" w:rsidRPr="004A3583" w:rsidRDefault="004A3583" w:rsidP="004A3583">
      <w:pPr>
        <w:pStyle w:val="NormalWeb"/>
        <w:numPr>
          <w:ilvl w:val="0"/>
          <w:numId w:val="16"/>
        </w:numPr>
        <w:rPr>
          <w:rFonts w:asciiTheme="minorHAnsi" w:hAnsiTheme="minorHAnsi" w:cstheme="minorHAnsi"/>
        </w:rPr>
      </w:pPr>
      <w:r w:rsidRPr="004A3583">
        <w:rPr>
          <w:rStyle w:val="Textoennegrita"/>
          <w:rFonts w:asciiTheme="minorHAnsi" w:hAnsiTheme="minorHAnsi" w:cstheme="minorHAnsi"/>
        </w:rPr>
        <w:t>Evita materiales problemáticos</w:t>
      </w:r>
      <w:r w:rsidRPr="004A3583">
        <w:rPr>
          <w:rFonts w:asciiTheme="minorHAnsi" w:hAnsiTheme="minorHAnsi" w:cstheme="minorHAnsi"/>
        </w:rPr>
        <w:br/>
        <w:t xml:space="preserve">No agregues carne, pescado, lácteos, aceites, excremento de mascotas, productos cocidos ni papel satinado o impreso a color, ya que provocan malos olores, atraen plagas o pueden ser tóxicos. </w:t>
      </w:r>
    </w:p>
    <w:p w14:paraId="65170CB3" w14:textId="77777777" w:rsidR="004A3583" w:rsidRPr="004A3583" w:rsidRDefault="004A3583" w:rsidP="004A3583">
      <w:pPr>
        <w:pStyle w:val="NormalWeb"/>
        <w:numPr>
          <w:ilvl w:val="0"/>
          <w:numId w:val="16"/>
        </w:numPr>
        <w:rPr>
          <w:rFonts w:asciiTheme="minorHAnsi" w:hAnsiTheme="minorHAnsi" w:cstheme="minorHAnsi"/>
        </w:rPr>
      </w:pPr>
      <w:r w:rsidRPr="004A3583">
        <w:rPr>
          <w:rStyle w:val="Textoennegrita"/>
          <w:rFonts w:asciiTheme="minorHAnsi" w:hAnsiTheme="minorHAnsi" w:cstheme="minorHAnsi"/>
        </w:rPr>
        <w:t>Reconoce cuándo está listo</w:t>
      </w:r>
      <w:r w:rsidRPr="004A3583">
        <w:rPr>
          <w:rFonts w:asciiTheme="minorHAnsi" w:hAnsiTheme="minorHAnsi" w:cstheme="minorHAnsi"/>
        </w:rPr>
        <w:br/>
        <w:t xml:space="preserve">El compost está listo cuando tiene color oscuro uniforme, aroma a tierra fresca y no se distinguen los materiales originales (excepto restos muy duros). El proceso puede durar entre </w:t>
      </w:r>
      <w:r w:rsidRPr="004A3583">
        <w:rPr>
          <w:rStyle w:val="Textoennegrita"/>
          <w:rFonts w:asciiTheme="minorHAnsi" w:hAnsiTheme="minorHAnsi" w:cstheme="minorHAnsi"/>
        </w:rPr>
        <w:t>1–6 meses</w:t>
      </w:r>
      <w:r w:rsidRPr="004A3583">
        <w:rPr>
          <w:rFonts w:asciiTheme="minorHAnsi" w:hAnsiTheme="minorHAnsi" w:cstheme="minorHAnsi"/>
        </w:rPr>
        <w:t>, dependiendo del clima y manejo.</w:t>
      </w:r>
    </w:p>
    <w:p w14:paraId="404F2AA9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382463FF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671CF5DE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5D112362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7587495B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62161155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03A3CBAA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3DC8EDCF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6057E8C0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278903B0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4E5F4D08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391AFA6F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5B063596" w14:textId="77777777" w:rsidR="004A3583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18429D5A" w14:textId="77777777" w:rsidR="004A3583" w:rsidRPr="007A3AC1" w:rsidRDefault="004A3583" w:rsidP="004A3583">
      <w:pPr>
        <w:pStyle w:val="Ttulo2"/>
        <w:ind w:left="1056"/>
        <w:rPr>
          <w:rFonts w:asciiTheme="minorHAnsi" w:eastAsia="Times New Roman" w:hAnsiTheme="minorHAnsi" w:cstheme="minorHAnsi"/>
          <w:sz w:val="24"/>
          <w:szCs w:val="24"/>
          <w:lang w:val="es-CO"/>
        </w:rPr>
      </w:pPr>
    </w:p>
    <w:p w14:paraId="4E9B41B6" w14:textId="77777777" w:rsidR="00D53BE9" w:rsidRDefault="007A3AC1" w:rsidP="00D53BE9">
      <w:pPr>
        <w:spacing w:before="100" w:beforeAutospacing="1" w:after="100" w:afterAutospacing="1"/>
        <w:rPr>
          <w:rStyle w:val="Textoennegrita"/>
        </w:rPr>
      </w:pPr>
      <w:r w:rsidRPr="004411C9">
        <w:rPr>
          <w:rFonts w:asciiTheme="minorHAnsi" w:hAnsiTheme="minorHAnsi" w:cstheme="minorHAnsi"/>
          <w:noProof/>
          <w:sz w:val="24"/>
          <w:szCs w:val="24"/>
          <w:lang w:val="es-CO" w:eastAsia="es-CO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CF65F73" wp14:editId="22B88BBB">
                <wp:simplePos x="0" y="0"/>
                <wp:positionH relativeFrom="column">
                  <wp:posOffset>-108585</wp:posOffset>
                </wp:positionH>
                <wp:positionV relativeFrom="paragraph">
                  <wp:posOffset>452120</wp:posOffset>
                </wp:positionV>
                <wp:extent cx="5824855" cy="636270"/>
                <wp:effectExtent l="0" t="0" r="0" b="0"/>
                <wp:wrapSquare wrapText="bothSides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4855" cy="636270"/>
                          <a:chOff x="0" y="23114"/>
                          <a:chExt cx="5824855" cy="636651"/>
                        </a:xfrm>
                      </wpg:grpSpPr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3114"/>
                            <a:ext cx="5757734" cy="4362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66675" y="200025"/>
                            <a:ext cx="5758180" cy="459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8350B4" w14:textId="77777777" w:rsidR="002151D0" w:rsidRPr="00524D4F" w:rsidRDefault="00524D4F">
                              <w:pPr>
                                <w:spacing w:line="225" w:lineRule="exact"/>
                                <w:ind w:left="596"/>
                                <w:rPr>
                                  <w:b/>
                                  <w:color w:val="FFFFFF" w:themeColor="background1"/>
                                </w:rPr>
                              </w:pPr>
                              <w:r w:rsidRPr="00524D4F">
                                <w:rPr>
                                  <w:b/>
                                  <w:color w:val="FFFFFF" w:themeColor="background1"/>
                                </w:rPr>
                                <w:t>6</w:t>
                              </w:r>
                              <w:r w:rsidR="0024476A" w:rsidRPr="00524D4F">
                                <w:rPr>
                                  <w:b/>
                                  <w:color w:val="FFFFFF" w:themeColor="background1"/>
                                </w:rPr>
                                <w:t>.</w:t>
                              </w:r>
                              <w:r w:rsidR="0024476A" w:rsidRPr="00524D4F">
                                <w:rPr>
                                  <w:b/>
                                  <w:color w:val="FFFFFF" w:themeColor="background1"/>
                                  <w:spacing w:val="-8"/>
                                </w:rPr>
                                <w:t xml:space="preserve"> </w:t>
                              </w:r>
                              <w:r w:rsidR="0024476A" w:rsidRPr="00524D4F">
                                <w:rPr>
                                  <w:b/>
                                  <w:color w:val="FFFFFF" w:themeColor="background1"/>
                                </w:rPr>
                                <w:t>ACTIVIDADES</w:t>
                              </w:r>
                              <w:r w:rsidR="0024476A" w:rsidRPr="00524D4F">
                                <w:rPr>
                                  <w:b/>
                                  <w:color w:val="FFFFFF" w:themeColor="background1"/>
                                  <w:spacing w:val="-5"/>
                                </w:rPr>
                                <w:t xml:space="preserve"> </w:t>
                              </w:r>
                              <w:r w:rsidR="0024476A" w:rsidRPr="00524D4F">
                                <w:rPr>
                                  <w:b/>
                                  <w:color w:val="FFFFFF" w:themeColor="background1"/>
                                </w:rPr>
                                <w:t>DE</w:t>
                              </w:r>
                              <w:r w:rsidR="0024476A" w:rsidRPr="00524D4F">
                                <w:rPr>
                                  <w:b/>
                                  <w:color w:val="FFFFFF" w:themeColor="background1"/>
                                  <w:spacing w:val="-4"/>
                                </w:rPr>
                                <w:t xml:space="preserve"> </w:t>
                              </w:r>
                              <w:r w:rsidR="0024476A" w:rsidRPr="00524D4F">
                                <w:rPr>
                                  <w:b/>
                                  <w:color w:val="FFFFFF" w:themeColor="background1"/>
                                  <w:spacing w:val="-2"/>
                                </w:rPr>
                                <w:t>EVALUACIÓN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F65F73" id="Group 16" o:spid="_x0000_s1029" style="position:absolute;margin-left:-8.55pt;margin-top:35.6pt;width:458.65pt;height:50.1pt;z-index:251658240;mso-position-horizontal-relative:text;mso-position-vertical-relative:text" coordorigin=",231" coordsize="58248,6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">
                <v:shape id="Image 17" o:spid="_x0000_s1030" type="#_x0000_t75" style="position:absolute;top:231;width:57577;height:4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">
                  <v:imagedata r:id="rId12" o:title=""/>
                </v:shape>
                <v:shape id="Textbox 18" o:spid="_x0000_s1031" type="#_x0000_t202" style="position:absolute;left:666;top:2000;width:57582;height:4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28350B4" w14:textId="77777777" w:rsidR="002151D0" w:rsidRPr="00524D4F" w:rsidRDefault="00524D4F">
                        <w:pPr>
                          <w:spacing w:line="225" w:lineRule="exact"/>
                          <w:ind w:left="596"/>
                          <w:rPr>
                            <w:b/>
                            <w:color w:val="FFFFFF" w:themeColor="background1"/>
                          </w:rPr>
                        </w:pPr>
                        <w:r w:rsidRPr="00524D4F">
                          <w:rPr>
                            <w:b/>
                            <w:color w:val="FFFFFF" w:themeColor="background1"/>
                          </w:rPr>
                          <w:t>6</w:t>
                        </w:r>
                        <w:r w:rsidR="0024476A" w:rsidRPr="00524D4F">
                          <w:rPr>
                            <w:b/>
                            <w:color w:val="FFFFFF" w:themeColor="background1"/>
                          </w:rPr>
                          <w:t>.</w:t>
                        </w:r>
                        <w:r w:rsidR="0024476A" w:rsidRPr="00524D4F">
                          <w:rPr>
                            <w:b/>
                            <w:color w:val="FFFFFF" w:themeColor="background1"/>
                            <w:spacing w:val="-8"/>
                          </w:rPr>
                          <w:t xml:space="preserve"> </w:t>
                        </w:r>
                        <w:r w:rsidR="0024476A" w:rsidRPr="00524D4F">
                          <w:rPr>
                            <w:b/>
                            <w:color w:val="FFFFFF" w:themeColor="background1"/>
                          </w:rPr>
                          <w:t>ACTIVIDADES</w:t>
                        </w:r>
                        <w:r w:rsidR="0024476A" w:rsidRPr="00524D4F">
                          <w:rPr>
                            <w:b/>
                            <w:color w:val="FFFFFF" w:themeColor="background1"/>
                            <w:spacing w:val="-5"/>
                          </w:rPr>
                          <w:t xml:space="preserve"> </w:t>
                        </w:r>
                        <w:r w:rsidR="0024476A" w:rsidRPr="00524D4F">
                          <w:rPr>
                            <w:b/>
                            <w:color w:val="FFFFFF" w:themeColor="background1"/>
                          </w:rPr>
                          <w:t>DE</w:t>
                        </w:r>
                        <w:r w:rsidR="0024476A" w:rsidRPr="00524D4F">
                          <w:rPr>
                            <w:b/>
                            <w:color w:val="FFFFFF" w:themeColor="background1"/>
                            <w:spacing w:val="-4"/>
                          </w:rPr>
                          <w:t xml:space="preserve"> </w:t>
                        </w:r>
                        <w:r w:rsidR="0024476A" w:rsidRPr="00524D4F">
                          <w:rPr>
                            <w:b/>
                            <w:color w:val="FFFFFF" w:themeColor="background1"/>
                            <w:spacing w:val="-2"/>
                          </w:rPr>
                          <w:t>EVALUACIÓN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tbl>
      <w:tblPr>
        <w:tblStyle w:val="TableNormal"/>
        <w:tblpPr w:leftFromText="141" w:rightFromText="141" w:vertAnchor="text" w:horzAnchor="margin" w:tblpY="1294"/>
        <w:tblW w:w="96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2972"/>
        <w:gridCol w:w="3261"/>
      </w:tblGrid>
      <w:tr w:rsidR="007A3AC1" w:rsidRPr="004411C9" w14:paraId="102E97B0" w14:textId="77777777" w:rsidTr="007A3AC1">
        <w:trPr>
          <w:trHeight w:val="551"/>
        </w:trPr>
        <w:tc>
          <w:tcPr>
            <w:tcW w:w="3400" w:type="dxa"/>
            <w:shd w:val="clear" w:color="auto" w:fill="A6A6A6"/>
          </w:tcPr>
          <w:p w14:paraId="3534CFEA" w14:textId="77777777" w:rsidR="007A3AC1" w:rsidRPr="004411C9" w:rsidRDefault="007A3AC1" w:rsidP="007A3AC1">
            <w:pPr>
              <w:pStyle w:val="TableParagraph"/>
              <w:ind w:left="5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4411C9">
              <w:rPr>
                <w:rFonts w:asciiTheme="minorHAnsi" w:hAnsiTheme="minorHAnsi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Aprendizaje</w:t>
            </w:r>
          </w:p>
        </w:tc>
        <w:tc>
          <w:tcPr>
            <w:tcW w:w="2972" w:type="dxa"/>
            <w:shd w:val="clear" w:color="auto" w:fill="A6A6A6"/>
          </w:tcPr>
          <w:p w14:paraId="461913F5" w14:textId="77777777" w:rsidR="007A3AC1" w:rsidRPr="004411C9" w:rsidRDefault="007A3AC1" w:rsidP="007A3AC1">
            <w:pPr>
              <w:pStyle w:val="TableParagraph"/>
              <w:ind w:left="44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Criterios</w:t>
            </w:r>
            <w:r w:rsidRPr="004411C9">
              <w:rPr>
                <w:rFonts w:asciiTheme="minorHAnsi" w:hAnsiTheme="minorHAnsi" w:cstheme="minorHAnsi"/>
                <w:b/>
                <w:spacing w:val="-8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b/>
                <w:spacing w:val="-8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Evaluación</w:t>
            </w:r>
          </w:p>
        </w:tc>
        <w:tc>
          <w:tcPr>
            <w:tcW w:w="3261" w:type="dxa"/>
            <w:shd w:val="clear" w:color="auto" w:fill="A6A6A6"/>
          </w:tcPr>
          <w:p w14:paraId="4B1F7093" w14:textId="77777777" w:rsidR="007A3AC1" w:rsidRPr="004411C9" w:rsidRDefault="007A3AC1" w:rsidP="007A3AC1">
            <w:pPr>
              <w:pStyle w:val="TableParagraph"/>
              <w:spacing w:before="0" w:line="270" w:lineRule="atLeast"/>
              <w:ind w:left="1133" w:hanging="75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Técnicas</w:t>
            </w:r>
            <w:r w:rsidRPr="004411C9">
              <w:rPr>
                <w:rFonts w:asciiTheme="minorHAnsi" w:hAnsiTheme="minorHAnsi" w:cstheme="minorHAnsi"/>
                <w:b/>
                <w:spacing w:val="-13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  <w:r w:rsidRPr="004411C9">
              <w:rPr>
                <w:rFonts w:asciiTheme="minorHAnsi" w:hAnsiTheme="minorHAnsi" w:cstheme="minorHAnsi"/>
                <w:b/>
                <w:spacing w:val="-12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Instrumentos</w:t>
            </w:r>
            <w:r w:rsidRPr="004411C9">
              <w:rPr>
                <w:rFonts w:asciiTheme="minorHAnsi" w:hAnsiTheme="minorHAnsi" w:cstheme="minorHAnsi"/>
                <w:b/>
                <w:spacing w:val="-13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de 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Evaluación</w:t>
            </w:r>
          </w:p>
        </w:tc>
      </w:tr>
      <w:tr w:rsidR="007A3AC1" w:rsidRPr="004411C9" w14:paraId="1CD7F0D3" w14:textId="77777777" w:rsidTr="007A3AC1">
        <w:trPr>
          <w:trHeight w:val="4301"/>
        </w:trPr>
        <w:tc>
          <w:tcPr>
            <w:tcW w:w="3400" w:type="dxa"/>
          </w:tcPr>
          <w:p w14:paraId="667DFE12" w14:textId="77777777" w:rsidR="007A3AC1" w:rsidRPr="004411C9" w:rsidRDefault="007A3AC1" w:rsidP="007A3AC1">
            <w:pPr>
              <w:pStyle w:val="TableParagraph"/>
              <w:spacing w:before="2"/>
              <w:ind w:left="11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4411C9">
              <w:rPr>
                <w:rFonts w:asciiTheme="minorHAnsi" w:hAnsiTheme="minorHAnsi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Desempeño</w:t>
            </w:r>
          </w:p>
          <w:p w14:paraId="0A88EF27" w14:textId="77777777" w:rsidR="007A3AC1" w:rsidRPr="004411C9" w:rsidRDefault="007A3AC1" w:rsidP="007A3AC1">
            <w:pPr>
              <w:pStyle w:val="TableParagraph"/>
              <w:spacing w:before="0"/>
              <w:ind w:left="110" w:right="30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Video</w:t>
            </w:r>
            <w:r w:rsidRPr="004411C9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controles</w:t>
            </w:r>
            <w:r w:rsidRPr="004411C9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ambientales</w:t>
            </w:r>
            <w:r w:rsidRPr="004411C9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y SST según ambiente y normativa de la organización</w:t>
            </w:r>
          </w:p>
          <w:p w14:paraId="424B7340" w14:textId="77777777" w:rsidR="007A3AC1" w:rsidRPr="004411C9" w:rsidRDefault="007A3AC1" w:rsidP="007A3AC1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3912E0C" w14:textId="77777777" w:rsidR="007A3AC1" w:rsidRPr="004411C9" w:rsidRDefault="007A3AC1" w:rsidP="007A3AC1">
            <w:pPr>
              <w:pStyle w:val="TableParagraph"/>
              <w:spacing w:before="0"/>
              <w:ind w:left="110" w:right="176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Evidencias</w:t>
            </w:r>
            <w:r w:rsidRPr="004411C9">
              <w:rPr>
                <w:rFonts w:asciiTheme="minorHAnsi" w:hAnsiTheme="minorHAnsi" w:cstheme="minorHAnsi"/>
                <w:b/>
                <w:spacing w:val="4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de Producto: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Definición</w:t>
            </w:r>
            <w:r w:rsidRPr="004411C9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conceptos</w:t>
            </w:r>
            <w:r w:rsidRPr="004411C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4411C9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imagen del rompecabezas</w:t>
            </w:r>
          </w:p>
          <w:p w14:paraId="53A06D5B" w14:textId="77777777" w:rsidR="007A3AC1" w:rsidRPr="004411C9" w:rsidRDefault="007A3AC1" w:rsidP="007A3AC1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C902495" w14:textId="77777777" w:rsidR="007A3AC1" w:rsidRPr="004411C9" w:rsidRDefault="007A3AC1" w:rsidP="007A3AC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Cuadro comparativo de las similitudes y diferencias de las políticas</w:t>
            </w:r>
            <w:r w:rsidRPr="004411C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medio</w:t>
            </w:r>
            <w:r w:rsidRPr="004411C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ambiente</w:t>
            </w:r>
            <w:r w:rsidRPr="004411C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4411C9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SST</w:t>
            </w:r>
          </w:p>
          <w:p w14:paraId="50D850E1" w14:textId="77777777" w:rsidR="007A3AC1" w:rsidRPr="004411C9" w:rsidRDefault="007A3AC1" w:rsidP="007A3AC1">
            <w:pPr>
              <w:pStyle w:val="TableParagraph"/>
              <w:spacing w:before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5A39F08" w14:textId="77777777" w:rsidR="007A3AC1" w:rsidRPr="004411C9" w:rsidRDefault="007A3AC1" w:rsidP="007A3AC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Matriz</w:t>
            </w:r>
            <w:r w:rsidRPr="004411C9"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sobre</w:t>
            </w:r>
            <w:r w:rsidRPr="004411C9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aspectos,</w:t>
            </w:r>
            <w:r w:rsidRPr="004411C9"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impactos</w:t>
            </w:r>
            <w:r w:rsidRPr="004411C9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y riesgos laborales.</w:t>
            </w:r>
          </w:p>
        </w:tc>
        <w:tc>
          <w:tcPr>
            <w:tcW w:w="2972" w:type="dxa"/>
          </w:tcPr>
          <w:p w14:paraId="4118C0D6" w14:textId="77777777" w:rsidR="007A3AC1" w:rsidRPr="004411C9" w:rsidRDefault="007A3AC1" w:rsidP="007A3AC1">
            <w:pPr>
              <w:pStyle w:val="TableParagraph"/>
              <w:tabs>
                <w:tab w:val="left" w:pos="1611"/>
              </w:tabs>
              <w:spacing w:before="2"/>
              <w:ind w:right="9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Interpreta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ab/>
              <w:t>el contexto ambiental y de SST,</w:t>
            </w:r>
            <w:r w:rsidRPr="004411C9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asociado</w:t>
            </w:r>
            <w:r w:rsidRPr="004411C9">
              <w:rPr>
                <w:rFonts w:asciiTheme="minorHAnsi" w:hAnsiTheme="minorHAnsi" w:cstheme="minorHAnsi"/>
                <w:spacing w:val="8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a su entorno laboral y</w:t>
            </w:r>
            <w:r w:rsidRPr="004411C9">
              <w:rPr>
                <w:rFonts w:asciiTheme="minorHAnsi" w:hAnsiTheme="minorHAnsi" w:cstheme="minorHAnsi"/>
                <w:spacing w:val="4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social acorde con la legislación y normativa vigente.</w:t>
            </w:r>
          </w:p>
          <w:p w14:paraId="6DAA9DCB" w14:textId="77777777" w:rsidR="007A3AC1" w:rsidRPr="004411C9" w:rsidRDefault="007A3AC1" w:rsidP="007A3AC1">
            <w:pPr>
              <w:pStyle w:val="TableParagraph"/>
              <w:spacing w:before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5745C99" w14:textId="77777777" w:rsidR="007A3AC1" w:rsidRPr="004411C9" w:rsidRDefault="007A3AC1" w:rsidP="007A3AC1">
            <w:pPr>
              <w:pStyle w:val="TableParagraph"/>
              <w:tabs>
                <w:tab w:val="left" w:pos="1582"/>
              </w:tabs>
              <w:spacing w:before="0"/>
              <w:ind w:right="9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Relaciona</w:t>
            </w:r>
            <w:r w:rsidRPr="004411C9">
              <w:rPr>
                <w:rFonts w:asciiTheme="minorHAnsi" w:hAnsiTheme="minorHAnsi" w:cstheme="minorHAnsi"/>
                <w:spacing w:val="4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 xml:space="preserve">la legislación y normatividad vigente sobre medio ambiente y SST con los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aspectos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ab/>
              <w:t>e impactos ambientales,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y riesgos que se presentan en su ambiente de trabajo según</w:t>
            </w:r>
            <w:r w:rsidRPr="004411C9">
              <w:rPr>
                <w:rFonts w:asciiTheme="minorHAnsi" w:hAnsiTheme="minorHAnsi" w:cstheme="minorHAnsi"/>
                <w:spacing w:val="4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políticas de la organización y</w:t>
            </w:r>
            <w:r w:rsidRPr="004411C9">
              <w:rPr>
                <w:rFonts w:asciiTheme="minorHAnsi" w:hAnsiTheme="minorHAnsi" w:cstheme="minorHAnsi"/>
                <w:spacing w:val="40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 xml:space="preserve">el entorno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laboral</w:t>
            </w:r>
          </w:p>
        </w:tc>
        <w:tc>
          <w:tcPr>
            <w:tcW w:w="3261" w:type="dxa"/>
          </w:tcPr>
          <w:p w14:paraId="1C112A22" w14:textId="77777777" w:rsidR="007A3AC1" w:rsidRPr="004411C9" w:rsidRDefault="007A3AC1" w:rsidP="007A3AC1">
            <w:pPr>
              <w:pStyle w:val="TableParagraph"/>
              <w:spacing w:before="2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Técnicas:</w:t>
            </w:r>
            <w:r w:rsidRPr="004411C9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valoración</w:t>
            </w:r>
            <w:r w:rsidRPr="004411C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productos</w:t>
            </w:r>
          </w:p>
          <w:p w14:paraId="598A17F1" w14:textId="77777777" w:rsidR="007A3AC1" w:rsidRPr="004411C9" w:rsidRDefault="007A3AC1" w:rsidP="007A3AC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Instrumento:</w:t>
            </w:r>
            <w:r w:rsidRPr="004411C9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Lista</w:t>
            </w:r>
            <w:r w:rsidRPr="004411C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chequeo</w:t>
            </w:r>
          </w:p>
          <w:p w14:paraId="21C55E3B" w14:textId="77777777" w:rsidR="007A3AC1" w:rsidRPr="004411C9" w:rsidRDefault="007A3AC1" w:rsidP="007A3AC1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BCC391" w14:textId="77777777" w:rsidR="007A3AC1" w:rsidRPr="004411C9" w:rsidRDefault="007A3AC1" w:rsidP="007A3AC1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A76C1E" w14:textId="77777777" w:rsidR="007A3AC1" w:rsidRPr="004411C9" w:rsidRDefault="007A3AC1" w:rsidP="007A3AC1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EB7797" w14:textId="77777777" w:rsidR="007A3AC1" w:rsidRPr="004411C9" w:rsidRDefault="007A3AC1" w:rsidP="007A3AC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Técnicas:</w:t>
            </w:r>
            <w:r w:rsidRPr="004411C9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valoración</w:t>
            </w:r>
            <w:r w:rsidRPr="004411C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productos</w:t>
            </w:r>
          </w:p>
          <w:p w14:paraId="0C57BAA5" w14:textId="77777777" w:rsidR="007A3AC1" w:rsidRPr="004411C9" w:rsidRDefault="007A3AC1" w:rsidP="007A3AC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Instrumento:</w:t>
            </w:r>
            <w:r w:rsidRPr="004411C9">
              <w:rPr>
                <w:rFonts w:asciiTheme="minorHAnsi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rúbrica</w:t>
            </w:r>
          </w:p>
          <w:p w14:paraId="1C9FF6CE" w14:textId="77777777" w:rsidR="007A3AC1" w:rsidRPr="004411C9" w:rsidRDefault="007A3AC1" w:rsidP="007A3AC1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FCBEC6A" w14:textId="77777777" w:rsidR="007A3AC1" w:rsidRPr="004411C9" w:rsidRDefault="007A3AC1" w:rsidP="007A3AC1">
            <w:pPr>
              <w:pStyle w:val="TableParagraph"/>
              <w:spacing w:before="0"/>
              <w:ind w:right="983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Técnicas: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 xml:space="preserve">Valoración de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productos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Instrumentos:</w:t>
            </w:r>
            <w:r w:rsidRPr="004411C9">
              <w:rPr>
                <w:rFonts w:asciiTheme="minorHAnsi" w:hAnsiTheme="minorHAnsi" w:cstheme="minorHAnsi"/>
                <w:b/>
                <w:spacing w:val="-13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Escala</w:t>
            </w:r>
            <w:r w:rsidRPr="004411C9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 xml:space="preserve">de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estimación</w:t>
            </w:r>
          </w:p>
          <w:p w14:paraId="0D398576" w14:textId="77777777" w:rsidR="007A3AC1" w:rsidRPr="004411C9" w:rsidRDefault="007A3AC1" w:rsidP="007A3AC1">
            <w:pPr>
              <w:pStyle w:val="TableParagraph"/>
              <w:spacing w:before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C1C95E" w14:textId="77777777" w:rsidR="007A3AC1" w:rsidRPr="004411C9" w:rsidRDefault="007A3AC1" w:rsidP="007A3AC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Técnicas:</w:t>
            </w:r>
            <w:r w:rsidRPr="004411C9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Valoración</w:t>
            </w:r>
            <w:r w:rsidRPr="004411C9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producto</w:t>
            </w:r>
          </w:p>
          <w:p w14:paraId="0F57229F" w14:textId="77777777" w:rsidR="007A3AC1" w:rsidRPr="004411C9" w:rsidRDefault="007A3AC1" w:rsidP="007A3AC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Instrumento:</w:t>
            </w:r>
            <w:r w:rsidRPr="004411C9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Lista</w:t>
            </w:r>
            <w:r w:rsidRPr="004411C9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4411C9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chequeo</w:t>
            </w:r>
          </w:p>
        </w:tc>
      </w:tr>
    </w:tbl>
    <w:p w14:paraId="233E97EF" w14:textId="77777777" w:rsidR="00EA7D56" w:rsidRDefault="00EA7D56" w:rsidP="00EA7D56">
      <w:pPr>
        <w:spacing w:before="100" w:beforeAutospacing="1" w:after="100" w:afterAutospacing="1"/>
      </w:pPr>
    </w:p>
    <w:p w14:paraId="33577807" w14:textId="77777777" w:rsidR="002151D0" w:rsidRPr="004411C9" w:rsidRDefault="002151D0" w:rsidP="00EA7D56">
      <w:pPr>
        <w:pStyle w:val="Ttulo2"/>
        <w:spacing w:before="1"/>
        <w:ind w:left="0"/>
        <w:rPr>
          <w:rFonts w:asciiTheme="minorHAnsi" w:hAnsiTheme="minorHAnsi" w:cstheme="minorHAnsi"/>
          <w:b w:val="0"/>
          <w:sz w:val="24"/>
          <w:szCs w:val="24"/>
        </w:rPr>
      </w:pPr>
    </w:p>
    <w:p w14:paraId="3DA473F8" w14:textId="77777777" w:rsidR="002151D0" w:rsidRPr="004411C9" w:rsidRDefault="002151D0">
      <w:pPr>
        <w:pStyle w:val="Textoindependiente"/>
        <w:ind w:left="243"/>
        <w:rPr>
          <w:rFonts w:asciiTheme="minorHAnsi" w:hAnsiTheme="minorHAnsi" w:cstheme="minorHAnsi"/>
          <w:sz w:val="24"/>
          <w:szCs w:val="24"/>
        </w:rPr>
      </w:pPr>
      <w:bookmarkStart w:id="1" w:name="Actividad_2:_Creación_de_un_Plan_de_Auto"/>
      <w:bookmarkStart w:id="2" w:name="Actividad_3:_Simulación_de_Emergencia_La"/>
      <w:bookmarkStart w:id="3" w:name="Actividad_4:_Análisis_de_Políticas_Nacio"/>
      <w:bookmarkEnd w:id="1"/>
      <w:bookmarkEnd w:id="2"/>
      <w:bookmarkEnd w:id="3"/>
    </w:p>
    <w:p w14:paraId="6901B93F" w14:textId="77777777" w:rsidR="002151D0" w:rsidRPr="004411C9" w:rsidRDefault="002151D0">
      <w:pPr>
        <w:pStyle w:val="Textoindependiente"/>
        <w:spacing w:before="2"/>
        <w:rPr>
          <w:rFonts w:asciiTheme="minorHAnsi" w:hAnsiTheme="minorHAnsi" w:cstheme="minorHAnsi"/>
          <w:sz w:val="24"/>
          <w:szCs w:val="24"/>
        </w:rPr>
      </w:pPr>
    </w:p>
    <w:p w14:paraId="022CA305" w14:textId="77777777" w:rsidR="002151D0" w:rsidRDefault="002151D0">
      <w:pPr>
        <w:pStyle w:val="Textoindependiente"/>
        <w:spacing w:before="267"/>
        <w:rPr>
          <w:rFonts w:asciiTheme="minorHAnsi" w:hAnsiTheme="minorHAnsi" w:cstheme="minorHAnsi"/>
          <w:sz w:val="24"/>
          <w:szCs w:val="24"/>
        </w:rPr>
      </w:pPr>
    </w:p>
    <w:p w14:paraId="0576B755" w14:textId="77777777" w:rsidR="007A3AC1" w:rsidRDefault="007A3AC1">
      <w:pPr>
        <w:pStyle w:val="Textoindependiente"/>
        <w:spacing w:before="267"/>
        <w:rPr>
          <w:rFonts w:asciiTheme="minorHAnsi" w:hAnsiTheme="minorHAnsi" w:cstheme="minorHAnsi"/>
          <w:sz w:val="24"/>
          <w:szCs w:val="24"/>
        </w:rPr>
      </w:pPr>
    </w:p>
    <w:p w14:paraId="3663FA6B" w14:textId="77777777" w:rsidR="00E9122C" w:rsidRDefault="00E9122C">
      <w:pPr>
        <w:pStyle w:val="Textoindependiente"/>
        <w:spacing w:before="267"/>
        <w:rPr>
          <w:rFonts w:asciiTheme="minorHAnsi" w:hAnsiTheme="minorHAnsi" w:cstheme="minorHAnsi"/>
          <w:sz w:val="24"/>
          <w:szCs w:val="24"/>
        </w:rPr>
      </w:pPr>
    </w:p>
    <w:p w14:paraId="348AB0BB" w14:textId="77777777" w:rsidR="00E9122C" w:rsidRDefault="00E9122C">
      <w:pPr>
        <w:pStyle w:val="Textoindependiente"/>
        <w:spacing w:before="267"/>
        <w:rPr>
          <w:rFonts w:asciiTheme="minorHAnsi" w:hAnsiTheme="minorHAnsi" w:cstheme="minorHAnsi"/>
          <w:sz w:val="24"/>
          <w:szCs w:val="24"/>
        </w:rPr>
      </w:pPr>
    </w:p>
    <w:p w14:paraId="47AAC6A2" w14:textId="77777777" w:rsidR="00E9122C" w:rsidRPr="004411C9" w:rsidRDefault="00E9122C">
      <w:pPr>
        <w:pStyle w:val="Textoindependiente"/>
        <w:spacing w:before="267"/>
        <w:rPr>
          <w:rFonts w:asciiTheme="minorHAnsi" w:hAnsiTheme="minorHAnsi" w:cstheme="minorHAnsi"/>
          <w:sz w:val="24"/>
          <w:szCs w:val="24"/>
        </w:rPr>
      </w:pPr>
    </w:p>
    <w:p w14:paraId="7D930060" w14:textId="77777777" w:rsidR="00E9122C" w:rsidRDefault="00E9122C" w:rsidP="003D5F50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</w:pPr>
    </w:p>
    <w:p w14:paraId="0B8266AD" w14:textId="77777777" w:rsidR="00E9122C" w:rsidRDefault="00E9122C" w:rsidP="003D5F50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b/>
          <w:bCs/>
          <w:sz w:val="24"/>
          <w:szCs w:val="24"/>
          <w:lang w:val="es-CO" w:eastAsia="es-CO"/>
        </w:rPr>
      </w:pPr>
    </w:p>
    <w:p w14:paraId="24A9C1CF" w14:textId="77777777" w:rsidR="00EB1690" w:rsidRPr="00EB1690" w:rsidRDefault="00EB1690" w:rsidP="00EB1690">
      <w:pPr>
        <w:pStyle w:val="Ttulo3"/>
        <w:rPr>
          <w:rFonts w:asciiTheme="minorHAnsi" w:eastAsia="Times New Roman" w:hAnsiTheme="minorHAnsi" w:cstheme="minorHAnsi"/>
          <w:lang w:val="es-CO"/>
        </w:rPr>
      </w:pPr>
      <w:r w:rsidRPr="00EB1690">
        <w:rPr>
          <w:rFonts w:asciiTheme="minorHAnsi" w:hAnsiTheme="minorHAnsi" w:cstheme="minorHAnsi"/>
        </w:rPr>
        <w:t>Glosario “Elaboración de Bioabonos Sólidos”</w:t>
      </w:r>
    </w:p>
    <w:p w14:paraId="1F7CD634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Compostaje</w:t>
      </w:r>
      <w:r w:rsidRPr="00EB1690">
        <w:rPr>
          <w:rFonts w:asciiTheme="minorHAnsi" w:hAnsiTheme="minorHAnsi" w:cstheme="minorHAnsi"/>
        </w:rPr>
        <w:br/>
        <w:t xml:space="preserve">Proceso biológico aeróbico controlado en el que se descompone materia orgánica para transformarla en compost, un abono estable y rico en </w:t>
      </w:r>
      <w:proofErr w:type="spellStart"/>
      <w:r w:rsidRPr="00EB1690">
        <w:rPr>
          <w:rFonts w:asciiTheme="minorHAnsi" w:hAnsiTheme="minorHAnsi" w:cstheme="minorHAnsi"/>
        </w:rPr>
        <w:t>nutrientes.</w:t>
      </w:r>
      <w:hyperlink r:id="rId14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Compostando</w:t>
        </w:r>
        <w:proofErr w:type="spellEnd"/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 xml:space="preserve"> Ciencia</w:t>
        </w:r>
      </w:hyperlink>
      <w:hyperlink r:id="rId15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bibliovirtual.minambiente.gov.co</w:t>
        </w:r>
      </w:hyperlink>
    </w:p>
    <w:p w14:paraId="13323E9E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Compost / Composta</w:t>
      </w:r>
      <w:r w:rsidRPr="00EB1690">
        <w:rPr>
          <w:rFonts w:asciiTheme="minorHAnsi" w:hAnsiTheme="minorHAnsi" w:cstheme="minorHAnsi"/>
        </w:rPr>
        <w:br/>
        <w:t>Resultado del compostaje: material orgánico totalmente descompuesto, sin olor, libre de patógenos, que funciona como fertilizante.</w:t>
      </w:r>
      <w:hyperlink r:id="rId16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Wikipedia</w:t>
        </w:r>
      </w:hyperlink>
      <w:hyperlink r:id="rId17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emersan-compendium.org</w:t>
        </w:r>
      </w:hyperlink>
    </w:p>
    <w:p w14:paraId="0998EFF2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Aeróbico</w:t>
      </w:r>
      <w:r w:rsidRPr="00EB1690">
        <w:rPr>
          <w:rFonts w:asciiTheme="minorHAnsi" w:hAnsiTheme="minorHAnsi" w:cstheme="minorHAnsi"/>
        </w:rPr>
        <w:br/>
        <w:t xml:space="preserve">Proceso que requiere oxígeno. Es fundamental en el compostaje para mantener la descomposición eficiente y evitar olores </w:t>
      </w:r>
      <w:proofErr w:type="spellStart"/>
      <w:r w:rsidRPr="00EB1690">
        <w:rPr>
          <w:rFonts w:asciiTheme="minorHAnsi" w:hAnsiTheme="minorHAnsi" w:cstheme="minorHAnsi"/>
        </w:rPr>
        <w:t>desagradables.</w:t>
      </w:r>
      <w:hyperlink r:id="rId18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jardineriatierraria.com</w:t>
        </w:r>
      </w:hyperlink>
      <w:hyperlink r:id="rId19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Studocu</w:t>
        </w:r>
        <w:proofErr w:type="spellEnd"/>
      </w:hyperlink>
    </w:p>
    <w:p w14:paraId="4B39C166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Mesófilos / Etapa mesófila</w:t>
      </w:r>
      <w:r w:rsidRPr="00EB1690">
        <w:rPr>
          <w:rFonts w:asciiTheme="minorHAnsi" w:hAnsiTheme="minorHAnsi" w:cstheme="minorHAnsi"/>
        </w:rPr>
        <w:br/>
        <w:t xml:space="preserve">Microorganismos que actúan entre 30 °C y 45 °C, iniciando la descomposición de materia orgánica </w:t>
      </w:r>
      <w:proofErr w:type="spellStart"/>
      <w:r w:rsidRPr="00EB1690">
        <w:rPr>
          <w:rFonts w:asciiTheme="minorHAnsi" w:hAnsiTheme="minorHAnsi" w:cstheme="minorHAnsi"/>
        </w:rPr>
        <w:t>simple.</w:t>
      </w:r>
      <w:hyperlink r:id="rId20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Wikipedia</w:t>
        </w:r>
      </w:hyperlink>
      <w:hyperlink r:id="rId21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Studocu</w:t>
        </w:r>
        <w:proofErr w:type="spellEnd"/>
      </w:hyperlink>
    </w:p>
    <w:p w14:paraId="01BD3F86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Termófilos / Etapa termófila</w:t>
      </w:r>
      <w:r w:rsidRPr="00EB1690">
        <w:rPr>
          <w:rFonts w:asciiTheme="minorHAnsi" w:hAnsiTheme="minorHAnsi" w:cstheme="minorHAnsi"/>
        </w:rPr>
        <w:br/>
        <w:t xml:space="preserve">Microorganismos y etapa del compostaje donde las temperaturas superan los 45 °C, descomponiendo celulosa y lignina, y eliminando </w:t>
      </w:r>
      <w:proofErr w:type="spellStart"/>
      <w:r w:rsidRPr="00EB1690">
        <w:rPr>
          <w:rFonts w:asciiTheme="minorHAnsi" w:hAnsiTheme="minorHAnsi" w:cstheme="minorHAnsi"/>
        </w:rPr>
        <w:t>patógenos.</w:t>
      </w:r>
      <w:hyperlink r:id="rId22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Wikipedia</w:t>
        </w:r>
      </w:hyperlink>
      <w:hyperlink r:id="rId23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Studocu</w:t>
        </w:r>
        <w:proofErr w:type="spellEnd"/>
      </w:hyperlink>
    </w:p>
    <w:p w14:paraId="543AA682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Humificación y Humus</w:t>
      </w:r>
    </w:p>
    <w:p w14:paraId="6912B739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Humificación</w:t>
      </w:r>
      <w:r w:rsidRPr="00EB1690">
        <w:rPr>
          <w:rFonts w:asciiTheme="minorHAnsi" w:hAnsiTheme="minorHAnsi" w:cstheme="minorHAnsi"/>
        </w:rPr>
        <w:t>: formación de ácidos húmicos y fúlvicos a partir de materia orgánica mineralizada.</w:t>
      </w:r>
      <w:hyperlink r:id="rId24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jardineriatierraria.com</w:t>
        </w:r>
      </w:hyperlink>
    </w:p>
    <w:p w14:paraId="0E0BE911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Humus</w:t>
      </w:r>
      <w:r w:rsidRPr="00EB1690">
        <w:rPr>
          <w:rFonts w:asciiTheme="minorHAnsi" w:hAnsiTheme="minorHAnsi" w:cstheme="minorHAnsi"/>
        </w:rPr>
        <w:t xml:space="preserve">: materia orgánica estable y amorfa, de color marrón oscuro, muy útil para mejorar la estructura y fertilidad del </w:t>
      </w:r>
      <w:proofErr w:type="spellStart"/>
      <w:r w:rsidRPr="00EB1690">
        <w:rPr>
          <w:rFonts w:asciiTheme="minorHAnsi" w:hAnsiTheme="minorHAnsi" w:cstheme="minorHAnsi"/>
        </w:rPr>
        <w:t>suelo.</w:t>
      </w:r>
      <w:hyperlink r:id="rId25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jardineriatierraria.com</w:t>
        </w:r>
      </w:hyperlink>
      <w:hyperlink r:id="rId26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Studocu</w:t>
        </w:r>
        <w:proofErr w:type="spellEnd"/>
      </w:hyperlink>
    </w:p>
    <w:p w14:paraId="79F8DF1B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Relación C/N (Carbono/Nitrógeno)</w:t>
      </w:r>
      <w:r w:rsidRPr="00EB1690">
        <w:rPr>
          <w:rFonts w:asciiTheme="minorHAnsi" w:hAnsiTheme="minorHAnsi" w:cstheme="minorHAnsi"/>
        </w:rPr>
        <w:br/>
        <w:t xml:space="preserve">Proporción ideal entre carbono y nitrógeno (usualmente entre 25:1 y 35:1) que permite a los microorganismos de compostaje trabajar </w:t>
      </w:r>
      <w:proofErr w:type="spellStart"/>
      <w:r w:rsidRPr="00EB1690">
        <w:rPr>
          <w:rFonts w:asciiTheme="minorHAnsi" w:hAnsiTheme="minorHAnsi" w:cstheme="minorHAnsi"/>
        </w:rPr>
        <w:t>eficientemente.</w:t>
      </w:r>
      <w:hyperlink r:id="rId27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Compost</w:t>
        </w:r>
        <w:proofErr w:type="spellEnd"/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 xml:space="preserve"> </w:t>
        </w:r>
        <w:proofErr w:type="spellStart"/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Systems</w:t>
        </w:r>
      </w:hyperlink>
      <w:hyperlink r:id="rId28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Wikipedia</w:t>
        </w:r>
        <w:proofErr w:type="spellEnd"/>
      </w:hyperlink>
    </w:p>
    <w:p w14:paraId="5B93F5E9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Inoculante / Inóculo</w:t>
      </w:r>
    </w:p>
    <w:p w14:paraId="564DC316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Inoculante</w:t>
      </w:r>
      <w:r w:rsidRPr="00EB1690">
        <w:rPr>
          <w:rFonts w:asciiTheme="minorHAnsi" w:hAnsiTheme="minorHAnsi" w:cstheme="minorHAnsi"/>
        </w:rPr>
        <w:t xml:space="preserve">: concentrado de microorganismos que acelera el </w:t>
      </w:r>
      <w:proofErr w:type="spellStart"/>
      <w:r w:rsidRPr="00EB1690">
        <w:rPr>
          <w:rFonts w:asciiTheme="minorHAnsi" w:hAnsiTheme="minorHAnsi" w:cstheme="minorHAnsi"/>
        </w:rPr>
        <w:t>compostaje.</w:t>
      </w:r>
      <w:hyperlink r:id="rId29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jardineriatierraria.com</w:t>
        </w:r>
      </w:hyperlink>
      <w:hyperlink r:id="rId30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Studocu</w:t>
        </w:r>
        <w:proofErr w:type="spellEnd"/>
      </w:hyperlink>
    </w:p>
    <w:p w14:paraId="0041FBDD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Inóculo</w:t>
      </w:r>
      <w:r w:rsidRPr="00EB1690">
        <w:rPr>
          <w:rFonts w:asciiTheme="minorHAnsi" w:hAnsiTheme="minorHAnsi" w:cstheme="minorHAnsi"/>
        </w:rPr>
        <w:t>: conjunto de microorganismos (o sus partes, como esporas) que se transfiere para activar procesos biológicos.</w:t>
      </w:r>
      <w:hyperlink r:id="rId31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1Library</w:t>
        </w:r>
      </w:hyperlink>
    </w:p>
    <w:p w14:paraId="7E67EABA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Compostador</w:t>
      </w:r>
      <w:r w:rsidRPr="00EB1690">
        <w:rPr>
          <w:rFonts w:asciiTheme="minorHAnsi" w:hAnsiTheme="minorHAnsi" w:cstheme="minorHAnsi"/>
        </w:rPr>
        <w:br/>
        <w:t xml:space="preserve">Recipiente o estructura (plástico, madera o metálica) diseñada para almacenar y fermentar materia orgánica hasta convertirla en </w:t>
      </w:r>
      <w:proofErr w:type="spellStart"/>
      <w:r w:rsidRPr="00EB1690">
        <w:rPr>
          <w:rFonts w:asciiTheme="minorHAnsi" w:hAnsiTheme="minorHAnsi" w:cstheme="minorHAnsi"/>
        </w:rPr>
        <w:t>compost.</w:t>
      </w:r>
      <w:hyperlink r:id="rId32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Wikipedia</w:t>
        </w:r>
        <w:proofErr w:type="spellEnd"/>
      </w:hyperlink>
    </w:p>
    <w:p w14:paraId="73A4F088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Materia Orgánica</w:t>
      </w:r>
      <w:r w:rsidRPr="00EB1690">
        <w:rPr>
          <w:rFonts w:asciiTheme="minorHAnsi" w:hAnsiTheme="minorHAnsi" w:cstheme="minorHAnsi"/>
        </w:rPr>
        <w:br/>
        <w:t>Residuos vegetales, animales o microbianos en diversas fases de descomposición, que sirven como base para el compostaje.</w:t>
      </w:r>
      <w:hyperlink r:id="rId33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jardineriatierraria.com</w:t>
        </w:r>
      </w:hyperlink>
    </w:p>
    <w:p w14:paraId="19AC8F83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Microorganismos (bacterias, hongos)</w:t>
      </w:r>
      <w:r w:rsidRPr="00EB1690">
        <w:rPr>
          <w:rFonts w:asciiTheme="minorHAnsi" w:hAnsiTheme="minorHAnsi" w:cstheme="minorHAnsi"/>
        </w:rPr>
        <w:br/>
        <w:t>Organismos invisibles a simple vista; son los principales agentes descomponedores en el compostaje.</w:t>
      </w:r>
      <w:hyperlink r:id="rId34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jardineriatierraria.com</w:t>
        </w:r>
      </w:hyperlink>
      <w:hyperlink r:id="rId35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emersan-compendium.org</w:t>
        </w:r>
      </w:hyperlink>
    </w:p>
    <w:p w14:paraId="0C0A630B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Biodegradabilidad / Biodegradación</w:t>
      </w:r>
    </w:p>
    <w:p w14:paraId="0586574B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lastRenderedPageBreak/>
        <w:t>Biodegradabilidad</w:t>
      </w:r>
      <w:r w:rsidRPr="00EB1690">
        <w:rPr>
          <w:rFonts w:asciiTheme="minorHAnsi" w:hAnsiTheme="minorHAnsi" w:cstheme="minorHAnsi"/>
        </w:rPr>
        <w:t xml:space="preserve">: capacidad de un material para descomponerse por acción </w:t>
      </w:r>
      <w:proofErr w:type="spellStart"/>
      <w:r w:rsidRPr="00EB1690">
        <w:rPr>
          <w:rFonts w:asciiTheme="minorHAnsi" w:hAnsiTheme="minorHAnsi" w:cstheme="minorHAnsi"/>
        </w:rPr>
        <w:t>biológica.</w:t>
      </w:r>
      <w:hyperlink r:id="rId36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Wikipedia</w:t>
        </w:r>
        <w:proofErr w:type="spellEnd"/>
      </w:hyperlink>
    </w:p>
    <w:p w14:paraId="0DCF97DD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Biodegradación</w:t>
      </w:r>
      <w:r w:rsidRPr="00EB1690">
        <w:rPr>
          <w:rFonts w:asciiTheme="minorHAnsi" w:hAnsiTheme="minorHAnsi" w:cstheme="minorHAnsi"/>
        </w:rPr>
        <w:t>: proceso mismo mediante el cual los residuos se transforman en sustancias más simples.</w:t>
      </w:r>
      <w:hyperlink r:id="rId37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emersan-compendium.org</w:t>
        </w:r>
      </w:hyperlink>
    </w:p>
    <w:p w14:paraId="7001B4ED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Estabilidad / Estabilización</w:t>
      </w:r>
    </w:p>
    <w:p w14:paraId="0C86D86B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Estabilidad</w:t>
      </w:r>
      <w:r w:rsidRPr="00EB1690">
        <w:rPr>
          <w:rFonts w:asciiTheme="minorHAnsi" w:hAnsiTheme="minorHAnsi" w:cstheme="minorHAnsi"/>
        </w:rPr>
        <w:t xml:space="preserve">: estado del compost en el que su actividad biológica y temperatura son </w:t>
      </w:r>
      <w:proofErr w:type="spellStart"/>
      <w:r w:rsidRPr="00EB1690">
        <w:rPr>
          <w:rFonts w:asciiTheme="minorHAnsi" w:hAnsiTheme="minorHAnsi" w:cstheme="minorHAnsi"/>
        </w:rPr>
        <w:t>constantes.</w:t>
      </w:r>
      <w:hyperlink r:id="rId38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Infojardín</w:t>
        </w:r>
      </w:hyperlink>
      <w:hyperlink r:id="rId39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Studocu</w:t>
        </w:r>
        <w:proofErr w:type="spellEnd"/>
      </w:hyperlink>
    </w:p>
    <w:p w14:paraId="2C293F23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Estabilización</w:t>
      </w:r>
      <w:r w:rsidRPr="00EB1690">
        <w:rPr>
          <w:rFonts w:asciiTheme="minorHAnsi" w:hAnsiTheme="minorHAnsi" w:cstheme="minorHAnsi"/>
        </w:rPr>
        <w:t xml:space="preserve">: proceso mediante el cual el compost alcanza ese estado </w:t>
      </w:r>
      <w:proofErr w:type="spellStart"/>
      <w:r w:rsidRPr="00EB1690">
        <w:rPr>
          <w:rFonts w:asciiTheme="minorHAnsi" w:hAnsiTheme="minorHAnsi" w:cstheme="minorHAnsi"/>
        </w:rPr>
        <w:t>equilibrado.</w:t>
      </w:r>
      <w:hyperlink r:id="rId40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Infojardín</w:t>
        </w:r>
        <w:proofErr w:type="spellEnd"/>
      </w:hyperlink>
    </w:p>
    <w:p w14:paraId="4567F962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pH</w:t>
      </w:r>
      <w:r w:rsidRPr="00EB1690">
        <w:rPr>
          <w:rFonts w:asciiTheme="minorHAnsi" w:hAnsiTheme="minorHAnsi" w:cstheme="minorHAnsi"/>
        </w:rPr>
        <w:br/>
        <w:t>Medida de acidez o alcalinidad del compost. A lo largo del proceso, puede variar desde 5 (fase inicial) hasta 7–8 (maduración).</w:t>
      </w:r>
      <w:hyperlink r:id="rId41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Wikipedia</w:t>
        </w:r>
      </w:hyperlink>
    </w:p>
    <w:p w14:paraId="40D6EC02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Lixiviación / Lixiviado</w:t>
      </w:r>
    </w:p>
    <w:p w14:paraId="1028E68A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Lixiviación</w:t>
      </w:r>
      <w:r w:rsidRPr="00EB1690">
        <w:rPr>
          <w:rFonts w:asciiTheme="minorHAnsi" w:hAnsiTheme="minorHAnsi" w:cstheme="minorHAnsi"/>
        </w:rPr>
        <w:t xml:space="preserve">: arrastre de nutrientes solubles (como nitratos) por el agua que se </w:t>
      </w:r>
      <w:proofErr w:type="spellStart"/>
      <w:r w:rsidRPr="00EB1690">
        <w:rPr>
          <w:rFonts w:asciiTheme="minorHAnsi" w:hAnsiTheme="minorHAnsi" w:cstheme="minorHAnsi"/>
        </w:rPr>
        <w:t>infiltra.</w:t>
      </w:r>
      <w:hyperlink r:id="rId42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jardineriatierraria.com</w:t>
        </w:r>
      </w:hyperlink>
      <w:hyperlink r:id="rId43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Valladolid</w:t>
        </w:r>
        <w:proofErr w:type="spellEnd"/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 xml:space="preserve"> Recicla</w:t>
        </w:r>
      </w:hyperlink>
    </w:p>
    <w:p w14:paraId="0C20FF7F" w14:textId="77777777" w:rsidR="00EB1690" w:rsidRPr="00EB1690" w:rsidRDefault="00EB1690" w:rsidP="00EB1690">
      <w:pPr>
        <w:pStyle w:val="NormalWeb"/>
        <w:numPr>
          <w:ilvl w:val="1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Lixiviado</w:t>
      </w:r>
      <w:r w:rsidRPr="00EB1690">
        <w:rPr>
          <w:rFonts w:asciiTheme="minorHAnsi" w:hAnsiTheme="minorHAnsi" w:cstheme="minorHAnsi"/>
        </w:rPr>
        <w:t xml:space="preserve">: líquido resultante de ese </w:t>
      </w:r>
      <w:proofErr w:type="spellStart"/>
      <w:r w:rsidRPr="00EB1690">
        <w:rPr>
          <w:rFonts w:asciiTheme="minorHAnsi" w:hAnsiTheme="minorHAnsi" w:cstheme="minorHAnsi"/>
        </w:rPr>
        <w:t>arrastre.</w:t>
      </w:r>
      <w:hyperlink r:id="rId44" w:tgtFrame="_blank" w:history="1"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>Valladolid</w:t>
        </w:r>
        <w:proofErr w:type="spellEnd"/>
        <w:r w:rsidRPr="00EB1690">
          <w:rPr>
            <w:rStyle w:val="max-w-full"/>
            <w:rFonts w:asciiTheme="minorHAnsi" w:hAnsiTheme="minorHAnsi" w:cstheme="minorHAnsi"/>
            <w:color w:val="0000FF"/>
            <w:u w:val="single"/>
          </w:rPr>
          <w:t xml:space="preserve"> Recicla</w:t>
        </w:r>
      </w:hyperlink>
    </w:p>
    <w:p w14:paraId="68F669ED" w14:textId="77777777" w:rsidR="00EB1690" w:rsidRPr="00EB1690" w:rsidRDefault="00EB1690" w:rsidP="00EB1690">
      <w:pPr>
        <w:pStyle w:val="NormalWeb"/>
        <w:numPr>
          <w:ilvl w:val="0"/>
          <w:numId w:val="17"/>
        </w:numPr>
        <w:rPr>
          <w:rFonts w:asciiTheme="minorHAnsi" w:hAnsiTheme="minorHAnsi" w:cstheme="minorHAnsi"/>
        </w:rPr>
      </w:pPr>
      <w:r w:rsidRPr="00EB1690">
        <w:rPr>
          <w:rStyle w:val="Textoennegrita"/>
          <w:rFonts w:asciiTheme="minorHAnsi" w:hAnsiTheme="minorHAnsi" w:cstheme="minorHAnsi"/>
        </w:rPr>
        <w:t>Estiércol</w:t>
      </w:r>
      <w:r w:rsidRPr="00EB1690">
        <w:rPr>
          <w:rFonts w:asciiTheme="minorHAnsi" w:hAnsiTheme="minorHAnsi" w:cstheme="minorHAnsi"/>
        </w:rPr>
        <w:br/>
        <w:t>Desecho animal (heces, orina, paja) rico en materia orgánica y nutrientes, útil en el compostaje si se maneja adecuadamente.</w:t>
      </w:r>
    </w:p>
    <w:p w14:paraId="504A8B2E" w14:textId="77777777" w:rsidR="00685D5E" w:rsidRPr="00F42195" w:rsidRDefault="00685D5E" w:rsidP="00C20AF8">
      <w:pPr>
        <w:pStyle w:val="Textoindependiente"/>
        <w:rPr>
          <w:rFonts w:asciiTheme="minorHAnsi" w:hAnsiTheme="minorHAnsi" w:cstheme="minorHAnsi"/>
          <w:sz w:val="24"/>
          <w:szCs w:val="24"/>
        </w:rPr>
        <w:sectPr w:rsidR="00685D5E" w:rsidRPr="00F42195" w:rsidSect="00DA4608">
          <w:pgSz w:w="12240" w:h="15840"/>
          <w:pgMar w:top="1418" w:right="1134" w:bottom="1418" w:left="1701" w:header="981" w:footer="998" w:gutter="0"/>
          <w:cols w:space="720"/>
        </w:sectPr>
      </w:pPr>
      <w:r w:rsidRPr="00F42195">
        <w:rPr>
          <w:rFonts w:asciiTheme="minorHAnsi" w:hAnsiTheme="minorHAnsi" w:cstheme="minorHAnsi"/>
          <w:sz w:val="24"/>
          <w:szCs w:val="24"/>
        </w:rPr>
        <w:br/>
      </w:r>
    </w:p>
    <w:p w14:paraId="56CA34A2" w14:textId="77777777" w:rsidR="002151D0" w:rsidRPr="004411C9" w:rsidRDefault="002151D0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26520B49" w14:textId="77777777" w:rsidR="002151D0" w:rsidRPr="004411C9" w:rsidRDefault="002151D0">
      <w:pPr>
        <w:pStyle w:val="Textoindependiente"/>
        <w:spacing w:before="257"/>
        <w:rPr>
          <w:rFonts w:asciiTheme="minorHAnsi" w:hAnsiTheme="minorHAnsi" w:cstheme="minorHAnsi"/>
          <w:sz w:val="24"/>
          <w:szCs w:val="24"/>
        </w:rPr>
      </w:pPr>
    </w:p>
    <w:p w14:paraId="3487C098" w14:textId="77777777" w:rsidR="002151D0" w:rsidRPr="004411C9" w:rsidRDefault="0024476A" w:rsidP="00524D4F">
      <w:pPr>
        <w:pStyle w:val="Ttulo1"/>
        <w:numPr>
          <w:ilvl w:val="0"/>
          <w:numId w:val="11"/>
        </w:numPr>
        <w:tabs>
          <w:tab w:val="left" w:pos="1054"/>
        </w:tabs>
        <w:rPr>
          <w:rFonts w:asciiTheme="minorHAnsi" w:hAnsiTheme="minorHAnsi" w:cstheme="minorHAnsi"/>
          <w:sz w:val="24"/>
          <w:szCs w:val="24"/>
        </w:rPr>
      </w:pPr>
      <w:r w:rsidRPr="004411C9">
        <w:rPr>
          <w:rFonts w:asciiTheme="minorHAnsi" w:hAnsiTheme="minorHAnsi" w:cstheme="minorHAnsi"/>
          <w:sz w:val="24"/>
          <w:szCs w:val="24"/>
        </w:rPr>
        <w:t>CONTROL</w:t>
      </w:r>
      <w:r w:rsidRPr="004411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z w:val="24"/>
          <w:szCs w:val="24"/>
        </w:rPr>
        <w:t>DEL</w:t>
      </w:r>
      <w:r w:rsidRPr="004411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411C9">
        <w:rPr>
          <w:rFonts w:asciiTheme="minorHAnsi" w:hAnsiTheme="minorHAnsi" w:cstheme="minorHAnsi"/>
          <w:spacing w:val="-2"/>
          <w:sz w:val="24"/>
          <w:szCs w:val="24"/>
        </w:rPr>
        <w:t>DOCUMENTO</w:t>
      </w:r>
    </w:p>
    <w:p w14:paraId="56F44F39" w14:textId="77777777" w:rsidR="002151D0" w:rsidRPr="004411C9" w:rsidRDefault="002151D0">
      <w:pPr>
        <w:pStyle w:val="Textoindependiente"/>
        <w:spacing w:before="7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2694"/>
        <w:gridCol w:w="1561"/>
        <w:gridCol w:w="1878"/>
        <w:gridCol w:w="2377"/>
      </w:tblGrid>
      <w:tr w:rsidR="002151D0" w:rsidRPr="004411C9" w14:paraId="2F595E27" w14:textId="77777777">
        <w:trPr>
          <w:trHeight w:val="268"/>
        </w:trPr>
        <w:tc>
          <w:tcPr>
            <w:tcW w:w="1244" w:type="dxa"/>
            <w:tcBorders>
              <w:top w:val="nil"/>
              <w:left w:val="nil"/>
            </w:tcBorders>
          </w:tcPr>
          <w:p w14:paraId="75902CE6" w14:textId="77777777" w:rsidR="002151D0" w:rsidRPr="004411C9" w:rsidRDefault="002151D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71762AD" w14:textId="77777777" w:rsidR="002151D0" w:rsidRPr="004411C9" w:rsidRDefault="0024476A">
            <w:pPr>
              <w:pStyle w:val="TableParagraph"/>
              <w:spacing w:line="247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Nombre</w:t>
            </w:r>
          </w:p>
        </w:tc>
        <w:tc>
          <w:tcPr>
            <w:tcW w:w="1561" w:type="dxa"/>
          </w:tcPr>
          <w:p w14:paraId="173148B6" w14:textId="77777777" w:rsidR="002151D0" w:rsidRPr="004411C9" w:rsidRDefault="0024476A">
            <w:pPr>
              <w:pStyle w:val="TableParagraph"/>
              <w:spacing w:line="247" w:lineRule="exact"/>
              <w:ind w:left="10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Cargo</w:t>
            </w:r>
          </w:p>
        </w:tc>
        <w:tc>
          <w:tcPr>
            <w:tcW w:w="1878" w:type="dxa"/>
          </w:tcPr>
          <w:p w14:paraId="58BF3AFE" w14:textId="77777777" w:rsidR="002151D0" w:rsidRPr="004411C9" w:rsidRDefault="0024476A">
            <w:pPr>
              <w:pStyle w:val="TableParagraph"/>
              <w:spacing w:line="247" w:lineRule="exact"/>
              <w:ind w:left="10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Dependencia</w:t>
            </w:r>
          </w:p>
        </w:tc>
        <w:tc>
          <w:tcPr>
            <w:tcW w:w="2377" w:type="dxa"/>
          </w:tcPr>
          <w:p w14:paraId="3B470A0D" w14:textId="77777777" w:rsidR="002151D0" w:rsidRPr="004411C9" w:rsidRDefault="0024476A">
            <w:pPr>
              <w:pStyle w:val="TableParagraph"/>
              <w:spacing w:line="247" w:lineRule="exact"/>
              <w:ind w:left="10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Fecha</w:t>
            </w:r>
          </w:p>
        </w:tc>
      </w:tr>
      <w:tr w:rsidR="002151D0" w:rsidRPr="004411C9" w14:paraId="16343F47" w14:textId="77777777">
        <w:trPr>
          <w:trHeight w:val="1074"/>
        </w:trPr>
        <w:tc>
          <w:tcPr>
            <w:tcW w:w="1244" w:type="dxa"/>
          </w:tcPr>
          <w:p w14:paraId="127DD84F" w14:textId="77777777" w:rsidR="002151D0" w:rsidRPr="004411C9" w:rsidRDefault="0024476A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Autor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(es)</w:t>
            </w:r>
          </w:p>
        </w:tc>
        <w:tc>
          <w:tcPr>
            <w:tcW w:w="2694" w:type="dxa"/>
          </w:tcPr>
          <w:p w14:paraId="00E015E3" w14:textId="77777777" w:rsidR="002151D0" w:rsidRPr="004411C9" w:rsidRDefault="0024476A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Milena</w:t>
            </w:r>
            <w:r w:rsidRPr="004411C9">
              <w:rPr>
                <w:rFonts w:asciiTheme="minorHAnsi" w:hAnsiTheme="minorHAnsi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Orellano</w:t>
            </w:r>
            <w:r w:rsidRPr="004411C9">
              <w:rPr>
                <w:rFonts w:asciiTheme="minorHAnsi" w:hAnsiTheme="minorHAnsi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Barahona</w:t>
            </w:r>
          </w:p>
        </w:tc>
        <w:tc>
          <w:tcPr>
            <w:tcW w:w="1561" w:type="dxa"/>
          </w:tcPr>
          <w:p w14:paraId="2FB44802" w14:textId="77777777" w:rsidR="002151D0" w:rsidRPr="004411C9" w:rsidRDefault="0024476A">
            <w:pPr>
              <w:pStyle w:val="TableParagraph"/>
              <w:ind w:left="104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Instructora</w:t>
            </w:r>
          </w:p>
        </w:tc>
        <w:tc>
          <w:tcPr>
            <w:tcW w:w="1878" w:type="dxa"/>
          </w:tcPr>
          <w:p w14:paraId="323B4474" w14:textId="77777777" w:rsidR="002151D0" w:rsidRPr="004411C9" w:rsidRDefault="00524D4F">
            <w:pPr>
              <w:pStyle w:val="TableParagraph"/>
              <w:spacing w:before="3" w:line="237" w:lineRule="auto"/>
              <w:ind w:left="104" w:right="9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sz w:val="24"/>
                <w:szCs w:val="24"/>
              </w:rPr>
              <w:t>Área</w:t>
            </w:r>
            <w:r w:rsidR="0024476A" w:rsidRPr="004411C9">
              <w:rPr>
                <w:rFonts w:asciiTheme="minorHAnsi" w:hAnsiTheme="minorHAnsi" w:cstheme="minorHAnsi"/>
                <w:sz w:val="24"/>
                <w:szCs w:val="24"/>
              </w:rPr>
              <w:t xml:space="preserve"> ambiental y seguridad y salud en el trabajo.</w:t>
            </w:r>
          </w:p>
        </w:tc>
        <w:tc>
          <w:tcPr>
            <w:tcW w:w="2377" w:type="dxa"/>
          </w:tcPr>
          <w:p w14:paraId="26BDDF4F" w14:textId="77777777" w:rsidR="002151D0" w:rsidRPr="004411C9" w:rsidRDefault="002151D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D2CAEA1" w14:textId="77777777" w:rsidR="002151D0" w:rsidRPr="004411C9" w:rsidRDefault="00524D4F" w:rsidP="00524D4F">
            <w:pPr>
              <w:pStyle w:val="TableParagraph"/>
              <w:spacing w:before="0" w:line="252" w:lineRule="exac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Mayo </w:t>
            </w:r>
            <w:r w:rsidR="0024476A" w:rsidRPr="004411C9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202</w:t>
            </w:r>
            <w:r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5</w:t>
            </w:r>
          </w:p>
        </w:tc>
      </w:tr>
    </w:tbl>
    <w:p w14:paraId="6D6C4E6C" w14:textId="77777777" w:rsidR="002151D0" w:rsidRPr="004411C9" w:rsidRDefault="002151D0">
      <w:pPr>
        <w:pStyle w:val="TableParagraph"/>
        <w:spacing w:line="252" w:lineRule="exact"/>
        <w:rPr>
          <w:rFonts w:asciiTheme="minorHAnsi" w:hAnsiTheme="minorHAnsi" w:cstheme="minorHAnsi"/>
          <w:sz w:val="24"/>
          <w:szCs w:val="24"/>
        </w:rPr>
        <w:sectPr w:rsidR="002151D0" w:rsidRPr="004411C9">
          <w:pgSz w:w="12240" w:h="15840"/>
          <w:pgMar w:top="1860" w:right="360" w:bottom="1180" w:left="720" w:header="979" w:footer="998" w:gutter="0"/>
          <w:cols w:space="720"/>
        </w:sectPr>
      </w:pPr>
    </w:p>
    <w:p w14:paraId="6F0977F2" w14:textId="77777777" w:rsidR="002151D0" w:rsidRPr="004411C9" w:rsidRDefault="002151D0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14:paraId="594B82B6" w14:textId="77777777" w:rsidR="002151D0" w:rsidRPr="004411C9" w:rsidRDefault="002151D0">
      <w:pPr>
        <w:pStyle w:val="Textoindependiente"/>
        <w:rPr>
          <w:rFonts w:asciiTheme="minorHAnsi" w:hAnsiTheme="minorHAnsi" w:cstheme="minorHAnsi"/>
          <w:b/>
          <w:sz w:val="24"/>
          <w:szCs w:val="24"/>
        </w:rPr>
      </w:pPr>
    </w:p>
    <w:p w14:paraId="40E26D70" w14:textId="77777777" w:rsidR="002151D0" w:rsidRPr="004411C9" w:rsidRDefault="002151D0">
      <w:pPr>
        <w:pStyle w:val="Textoindependiente"/>
        <w:spacing w:before="215"/>
        <w:rPr>
          <w:rFonts w:asciiTheme="minorHAnsi" w:hAnsiTheme="minorHAnsi" w:cstheme="minorHAnsi"/>
          <w:b/>
          <w:sz w:val="24"/>
          <w:szCs w:val="24"/>
        </w:rPr>
      </w:pPr>
    </w:p>
    <w:p w14:paraId="498D3C0D" w14:textId="77777777" w:rsidR="002151D0" w:rsidRPr="00524D4F" w:rsidRDefault="0024476A" w:rsidP="00524D4F">
      <w:pPr>
        <w:pStyle w:val="Prrafodelista"/>
        <w:numPr>
          <w:ilvl w:val="0"/>
          <w:numId w:val="11"/>
        </w:numPr>
        <w:tabs>
          <w:tab w:val="left" w:pos="1054"/>
        </w:tabs>
        <w:rPr>
          <w:rFonts w:asciiTheme="minorHAnsi" w:hAnsiTheme="minorHAnsi" w:cstheme="minorHAnsi"/>
          <w:sz w:val="24"/>
          <w:szCs w:val="24"/>
        </w:rPr>
      </w:pPr>
      <w:r w:rsidRPr="00524D4F">
        <w:rPr>
          <w:rFonts w:asciiTheme="minorHAnsi" w:hAnsiTheme="minorHAnsi" w:cstheme="minorHAnsi"/>
          <w:b/>
          <w:sz w:val="24"/>
          <w:szCs w:val="24"/>
        </w:rPr>
        <w:t>CONTROL</w:t>
      </w:r>
      <w:r w:rsidRPr="00524D4F">
        <w:rPr>
          <w:rFonts w:asciiTheme="minorHAnsi" w:hAnsiTheme="minorHAnsi" w:cstheme="minorHAnsi"/>
          <w:b/>
          <w:spacing w:val="-8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b/>
          <w:sz w:val="24"/>
          <w:szCs w:val="24"/>
        </w:rPr>
        <w:t>DE</w:t>
      </w:r>
      <w:r w:rsidRPr="00524D4F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b/>
          <w:sz w:val="24"/>
          <w:szCs w:val="24"/>
        </w:rPr>
        <w:t>CAMBIOS</w:t>
      </w:r>
      <w:r w:rsidRPr="00524D4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sz w:val="24"/>
          <w:szCs w:val="24"/>
        </w:rPr>
        <w:t>(diligenciar</w:t>
      </w:r>
      <w:r w:rsidRPr="00524D4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sz w:val="24"/>
          <w:szCs w:val="24"/>
        </w:rPr>
        <w:t>únicamente</w:t>
      </w:r>
      <w:r w:rsidRPr="00524D4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sz w:val="24"/>
          <w:szCs w:val="24"/>
        </w:rPr>
        <w:t>si</w:t>
      </w:r>
      <w:r w:rsidRPr="00524D4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sz w:val="24"/>
          <w:szCs w:val="24"/>
        </w:rPr>
        <w:t>realiza</w:t>
      </w:r>
      <w:r w:rsidRPr="00524D4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sz w:val="24"/>
          <w:szCs w:val="24"/>
        </w:rPr>
        <w:t>ajustes</w:t>
      </w:r>
      <w:r w:rsidRPr="00524D4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sz w:val="24"/>
          <w:szCs w:val="24"/>
        </w:rPr>
        <w:t>a</w:t>
      </w:r>
      <w:r w:rsidRPr="00524D4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sz w:val="24"/>
          <w:szCs w:val="24"/>
        </w:rPr>
        <w:t>la</w:t>
      </w:r>
      <w:r w:rsidRPr="00524D4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524D4F">
        <w:rPr>
          <w:rFonts w:asciiTheme="minorHAnsi" w:hAnsiTheme="minorHAnsi" w:cstheme="minorHAnsi"/>
          <w:spacing w:val="-2"/>
          <w:sz w:val="24"/>
          <w:szCs w:val="24"/>
        </w:rPr>
        <w:t>guía)</w:t>
      </w:r>
    </w:p>
    <w:p w14:paraId="4A459ACF" w14:textId="77777777" w:rsidR="002151D0" w:rsidRPr="004411C9" w:rsidRDefault="002151D0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6B50DA1A" w14:textId="77777777" w:rsidR="002151D0" w:rsidRPr="004411C9" w:rsidRDefault="002151D0">
      <w:pPr>
        <w:pStyle w:val="Textoindependiente"/>
        <w:rPr>
          <w:rFonts w:asciiTheme="minorHAnsi" w:hAnsiTheme="minorHAnsi" w:cstheme="minorHAnsi"/>
          <w:sz w:val="24"/>
          <w:szCs w:val="24"/>
        </w:rPr>
      </w:pPr>
    </w:p>
    <w:p w14:paraId="17CC0EA9" w14:textId="77777777" w:rsidR="002151D0" w:rsidRPr="004411C9" w:rsidRDefault="002151D0">
      <w:pPr>
        <w:pStyle w:val="Textoindependiente"/>
        <w:spacing w:before="15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2439"/>
        <w:gridCol w:w="1502"/>
        <w:gridCol w:w="1536"/>
        <w:gridCol w:w="1258"/>
        <w:gridCol w:w="1854"/>
      </w:tblGrid>
      <w:tr w:rsidR="002151D0" w:rsidRPr="004411C9" w14:paraId="7DB8E946" w14:textId="77777777">
        <w:trPr>
          <w:trHeight w:val="508"/>
        </w:trPr>
        <w:tc>
          <w:tcPr>
            <w:tcW w:w="1162" w:type="dxa"/>
            <w:tcBorders>
              <w:top w:val="nil"/>
              <w:left w:val="nil"/>
            </w:tcBorders>
          </w:tcPr>
          <w:p w14:paraId="0A5B1C93" w14:textId="77777777" w:rsidR="002151D0" w:rsidRPr="004411C9" w:rsidRDefault="002151D0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39" w:type="dxa"/>
          </w:tcPr>
          <w:p w14:paraId="6463E933" w14:textId="77777777" w:rsidR="002151D0" w:rsidRPr="004411C9" w:rsidRDefault="0024476A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Nombre</w:t>
            </w:r>
          </w:p>
        </w:tc>
        <w:tc>
          <w:tcPr>
            <w:tcW w:w="1502" w:type="dxa"/>
          </w:tcPr>
          <w:p w14:paraId="67F63366" w14:textId="77777777" w:rsidR="002151D0" w:rsidRPr="004411C9" w:rsidRDefault="0024476A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Cargo</w:t>
            </w:r>
          </w:p>
        </w:tc>
        <w:tc>
          <w:tcPr>
            <w:tcW w:w="1536" w:type="dxa"/>
          </w:tcPr>
          <w:p w14:paraId="6B1EC324" w14:textId="77777777" w:rsidR="002151D0" w:rsidRPr="004411C9" w:rsidRDefault="0024476A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Dependencia</w:t>
            </w:r>
          </w:p>
        </w:tc>
        <w:tc>
          <w:tcPr>
            <w:tcW w:w="1258" w:type="dxa"/>
          </w:tcPr>
          <w:p w14:paraId="16313C49" w14:textId="77777777" w:rsidR="002151D0" w:rsidRPr="004411C9" w:rsidRDefault="0024476A">
            <w:pPr>
              <w:pStyle w:val="TableParagraph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Fecha</w:t>
            </w:r>
          </w:p>
        </w:tc>
        <w:tc>
          <w:tcPr>
            <w:tcW w:w="1854" w:type="dxa"/>
          </w:tcPr>
          <w:p w14:paraId="79E267E6" w14:textId="77777777" w:rsidR="002151D0" w:rsidRPr="004411C9" w:rsidRDefault="0024476A">
            <w:pPr>
              <w:pStyle w:val="TableParagraph"/>
              <w:ind w:left="11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Razón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del</w:t>
            </w:r>
            <w:r w:rsidRPr="004411C9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Cambio</w:t>
            </w:r>
          </w:p>
        </w:tc>
      </w:tr>
      <w:tr w:rsidR="002151D0" w:rsidRPr="004411C9" w14:paraId="381EF195" w14:textId="77777777">
        <w:trPr>
          <w:trHeight w:val="1636"/>
        </w:trPr>
        <w:tc>
          <w:tcPr>
            <w:tcW w:w="1162" w:type="dxa"/>
          </w:tcPr>
          <w:p w14:paraId="39DA130C" w14:textId="77777777" w:rsidR="002151D0" w:rsidRPr="004411C9" w:rsidRDefault="0024476A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>Autor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4411C9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(es)</w:t>
            </w:r>
          </w:p>
        </w:tc>
        <w:tc>
          <w:tcPr>
            <w:tcW w:w="2439" w:type="dxa"/>
          </w:tcPr>
          <w:p w14:paraId="7E198D7F" w14:textId="77777777" w:rsidR="002151D0" w:rsidRPr="004411C9" w:rsidRDefault="0024476A">
            <w:pPr>
              <w:pStyle w:val="TableParagraph"/>
              <w:tabs>
                <w:tab w:val="left" w:pos="1535"/>
              </w:tabs>
              <w:spacing w:line="273" w:lineRule="auto"/>
              <w:ind w:right="10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Milena</w:t>
            </w: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ab/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Orellano Barahona</w:t>
            </w:r>
          </w:p>
        </w:tc>
        <w:tc>
          <w:tcPr>
            <w:tcW w:w="1502" w:type="dxa"/>
          </w:tcPr>
          <w:p w14:paraId="35562EAF" w14:textId="77777777" w:rsidR="002151D0" w:rsidRPr="004411C9" w:rsidRDefault="0024476A">
            <w:pPr>
              <w:pStyle w:val="TableParagraph"/>
              <w:spacing w:line="273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Instrcutor</w:t>
            </w:r>
            <w:proofErr w:type="spellEnd"/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contratista</w:t>
            </w:r>
          </w:p>
        </w:tc>
        <w:tc>
          <w:tcPr>
            <w:tcW w:w="1536" w:type="dxa"/>
          </w:tcPr>
          <w:p w14:paraId="4649B8A1" w14:textId="77777777" w:rsidR="002151D0" w:rsidRPr="004411C9" w:rsidRDefault="0024476A">
            <w:pPr>
              <w:pStyle w:val="TableParagraph"/>
              <w:spacing w:line="273" w:lineRule="auto"/>
              <w:ind w:left="106" w:right="7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Cinaflup</w:t>
            </w:r>
            <w:proofErr w:type="spellEnd"/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Bolivar</w:t>
            </w:r>
            <w:proofErr w:type="spellEnd"/>
          </w:p>
        </w:tc>
        <w:tc>
          <w:tcPr>
            <w:tcW w:w="1258" w:type="dxa"/>
          </w:tcPr>
          <w:p w14:paraId="153CD627" w14:textId="77777777" w:rsidR="002151D0" w:rsidRPr="004411C9" w:rsidRDefault="00524D4F">
            <w:pPr>
              <w:pStyle w:val="TableParagraph"/>
              <w:tabs>
                <w:tab w:val="left" w:pos="918"/>
              </w:tabs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pacing w:val="-10"/>
                <w:sz w:val="24"/>
                <w:szCs w:val="24"/>
              </w:rPr>
              <w:t>10</w:t>
            </w:r>
            <w:r w:rsidR="0024476A"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ab/>
            </w:r>
            <w:r w:rsidR="0024476A" w:rsidRPr="004411C9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de</w:t>
            </w:r>
          </w:p>
          <w:p w14:paraId="59F04B97" w14:textId="77777777" w:rsidR="002151D0" w:rsidRPr="004411C9" w:rsidRDefault="00524D4F">
            <w:pPr>
              <w:pStyle w:val="TableParagraph"/>
              <w:spacing w:before="39" w:line="278" w:lineRule="auto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mayo</w:t>
            </w:r>
            <w:r w:rsidR="0024476A"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="0024476A" w:rsidRPr="004411C9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202</w:t>
            </w:r>
            <w:r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14:paraId="7290CD3F" w14:textId="77777777" w:rsidR="002151D0" w:rsidRPr="004411C9" w:rsidRDefault="0024476A">
            <w:pPr>
              <w:pStyle w:val="TableParagraph"/>
              <w:spacing w:line="276" w:lineRule="auto"/>
              <w:ind w:left="112" w:right="96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11C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Se actualizaron algunos link y </w:t>
            </w:r>
            <w:r w:rsidRPr="004411C9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actividades</w:t>
            </w:r>
          </w:p>
        </w:tc>
      </w:tr>
    </w:tbl>
    <w:p w14:paraId="1626B92C" w14:textId="77777777" w:rsidR="002151D0" w:rsidRPr="004411C9" w:rsidRDefault="002151D0">
      <w:pPr>
        <w:pStyle w:val="Textoindependiente"/>
        <w:spacing w:before="41"/>
        <w:rPr>
          <w:rFonts w:asciiTheme="minorHAnsi" w:hAnsiTheme="minorHAnsi" w:cstheme="minorHAnsi"/>
          <w:sz w:val="24"/>
          <w:szCs w:val="24"/>
        </w:rPr>
      </w:pPr>
    </w:p>
    <w:p w14:paraId="669A90DE" w14:textId="77777777" w:rsidR="002151D0" w:rsidRPr="004411C9" w:rsidRDefault="002151D0" w:rsidP="00524D4F">
      <w:pPr>
        <w:pStyle w:val="Textoindependiente"/>
        <w:spacing w:line="273" w:lineRule="auto"/>
        <w:ind w:right="4874"/>
        <w:rPr>
          <w:rFonts w:asciiTheme="minorHAnsi" w:hAnsiTheme="minorHAnsi" w:cstheme="minorHAnsi"/>
          <w:sz w:val="24"/>
          <w:szCs w:val="24"/>
        </w:rPr>
      </w:pPr>
    </w:p>
    <w:sectPr w:rsidR="002151D0" w:rsidRPr="004411C9">
      <w:pgSz w:w="12240" w:h="15840"/>
      <w:pgMar w:top="1860" w:right="360" w:bottom="1180" w:left="720" w:header="979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668DF" w14:textId="77777777" w:rsidR="00DA131D" w:rsidRDefault="00DA131D">
      <w:r>
        <w:separator/>
      </w:r>
    </w:p>
  </w:endnote>
  <w:endnote w:type="continuationSeparator" w:id="0">
    <w:p w14:paraId="00AD417B" w14:textId="77777777" w:rsidR="00DA131D" w:rsidRDefault="00DA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20D83" w14:textId="5B6C483B" w:rsidR="004D2465" w:rsidRPr="00B53D0D" w:rsidRDefault="004D2465" w:rsidP="004D2465">
    <w:bookmarkStart w:id="0" w:name="_Hlk229848952"/>
    <w:r>
      <w:rPr>
        <w:sz w:val="18"/>
      </w:rPr>
      <w:t xml:space="preserve">                                                                                                                                                                                          </w:t>
    </w:r>
    <w:r w:rsidRPr="00B53D0D">
      <w:rPr>
        <w:sz w:val="18"/>
      </w:rPr>
      <w:t>GFPI-F-</w:t>
    </w:r>
    <w:r>
      <w:rPr>
        <w:sz w:val="18"/>
      </w:rPr>
      <w:t>135</w:t>
    </w:r>
    <w:r w:rsidRPr="00B53D0D">
      <w:rPr>
        <w:sz w:val="18"/>
      </w:rPr>
      <w:t xml:space="preserve"> V0</w:t>
    </w:r>
    <w:r>
      <w:rPr>
        <w:sz w:val="18"/>
      </w:rPr>
      <w:t>2</w:t>
    </w:r>
  </w:p>
  <w:bookmarkEnd w:id="0"/>
  <w:p w14:paraId="649A155A" w14:textId="4128C248" w:rsidR="002151D0" w:rsidRPr="004D2465" w:rsidRDefault="002151D0" w:rsidP="004D246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E0B00" w14:textId="77777777" w:rsidR="00DA131D" w:rsidRDefault="00DA131D">
      <w:r>
        <w:separator/>
      </w:r>
    </w:p>
  </w:footnote>
  <w:footnote w:type="continuationSeparator" w:id="0">
    <w:p w14:paraId="15C13318" w14:textId="77777777" w:rsidR="00DA131D" w:rsidRDefault="00DA1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9BF53" w14:textId="77777777" w:rsidR="002151D0" w:rsidRDefault="0024476A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7216" behindDoc="1" locked="0" layoutInCell="1" allowOverlap="1" wp14:anchorId="1416E02C" wp14:editId="4CA2A64A">
          <wp:simplePos x="0" y="0"/>
          <wp:positionH relativeFrom="page">
            <wp:posOffset>3754754</wp:posOffset>
          </wp:positionH>
          <wp:positionV relativeFrom="page">
            <wp:posOffset>621791</wp:posOffset>
          </wp:positionV>
          <wp:extent cx="592454" cy="56032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03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86416"/>
    <w:multiLevelType w:val="multilevel"/>
    <w:tmpl w:val="DE4E1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2D5D56"/>
    <w:multiLevelType w:val="multilevel"/>
    <w:tmpl w:val="ED90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E7E8B"/>
    <w:multiLevelType w:val="hybridMultilevel"/>
    <w:tmpl w:val="6FCA3AC2"/>
    <w:lvl w:ilvl="0" w:tplc="39CA7A62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B7141"/>
    <w:multiLevelType w:val="multilevel"/>
    <w:tmpl w:val="22047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A35BDB"/>
    <w:multiLevelType w:val="hybridMultilevel"/>
    <w:tmpl w:val="3AA6830A"/>
    <w:lvl w:ilvl="0" w:tplc="7D545BD2">
      <w:start w:val="6"/>
      <w:numFmt w:val="decimal"/>
      <w:lvlText w:val="%1."/>
      <w:lvlJc w:val="left"/>
      <w:pPr>
        <w:ind w:left="1056" w:hanging="216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05504780">
      <w:numFmt w:val="bullet"/>
      <w:lvlText w:val="•"/>
      <w:lvlJc w:val="left"/>
      <w:pPr>
        <w:ind w:left="2070" w:hanging="216"/>
      </w:pPr>
      <w:rPr>
        <w:rFonts w:hint="default"/>
        <w:lang w:val="es-ES" w:eastAsia="en-US" w:bidi="ar-SA"/>
      </w:rPr>
    </w:lvl>
    <w:lvl w:ilvl="2" w:tplc="8C70216E">
      <w:numFmt w:val="bullet"/>
      <w:lvlText w:val="•"/>
      <w:lvlJc w:val="left"/>
      <w:pPr>
        <w:ind w:left="3080" w:hanging="216"/>
      </w:pPr>
      <w:rPr>
        <w:rFonts w:hint="default"/>
        <w:lang w:val="es-ES" w:eastAsia="en-US" w:bidi="ar-SA"/>
      </w:rPr>
    </w:lvl>
    <w:lvl w:ilvl="3" w:tplc="D45C72B2">
      <w:numFmt w:val="bullet"/>
      <w:lvlText w:val="•"/>
      <w:lvlJc w:val="left"/>
      <w:pPr>
        <w:ind w:left="4090" w:hanging="216"/>
      </w:pPr>
      <w:rPr>
        <w:rFonts w:hint="default"/>
        <w:lang w:val="es-ES" w:eastAsia="en-US" w:bidi="ar-SA"/>
      </w:rPr>
    </w:lvl>
    <w:lvl w:ilvl="4" w:tplc="70142136">
      <w:numFmt w:val="bullet"/>
      <w:lvlText w:val="•"/>
      <w:lvlJc w:val="left"/>
      <w:pPr>
        <w:ind w:left="5100" w:hanging="216"/>
      </w:pPr>
      <w:rPr>
        <w:rFonts w:hint="default"/>
        <w:lang w:val="es-ES" w:eastAsia="en-US" w:bidi="ar-SA"/>
      </w:rPr>
    </w:lvl>
    <w:lvl w:ilvl="5" w:tplc="859E7102">
      <w:numFmt w:val="bullet"/>
      <w:lvlText w:val="•"/>
      <w:lvlJc w:val="left"/>
      <w:pPr>
        <w:ind w:left="6110" w:hanging="216"/>
      </w:pPr>
      <w:rPr>
        <w:rFonts w:hint="default"/>
        <w:lang w:val="es-ES" w:eastAsia="en-US" w:bidi="ar-SA"/>
      </w:rPr>
    </w:lvl>
    <w:lvl w:ilvl="6" w:tplc="C74ADD84">
      <w:numFmt w:val="bullet"/>
      <w:lvlText w:val="•"/>
      <w:lvlJc w:val="left"/>
      <w:pPr>
        <w:ind w:left="7120" w:hanging="216"/>
      </w:pPr>
      <w:rPr>
        <w:rFonts w:hint="default"/>
        <w:lang w:val="es-ES" w:eastAsia="en-US" w:bidi="ar-SA"/>
      </w:rPr>
    </w:lvl>
    <w:lvl w:ilvl="7" w:tplc="CA12B882">
      <w:numFmt w:val="bullet"/>
      <w:lvlText w:val="•"/>
      <w:lvlJc w:val="left"/>
      <w:pPr>
        <w:ind w:left="8130" w:hanging="216"/>
      </w:pPr>
      <w:rPr>
        <w:rFonts w:hint="default"/>
        <w:lang w:val="es-ES" w:eastAsia="en-US" w:bidi="ar-SA"/>
      </w:rPr>
    </w:lvl>
    <w:lvl w:ilvl="8" w:tplc="F8928A4A">
      <w:numFmt w:val="bullet"/>
      <w:lvlText w:val="•"/>
      <w:lvlJc w:val="left"/>
      <w:pPr>
        <w:ind w:left="9140" w:hanging="216"/>
      </w:pPr>
      <w:rPr>
        <w:rFonts w:hint="default"/>
        <w:lang w:val="es-ES" w:eastAsia="en-US" w:bidi="ar-SA"/>
      </w:rPr>
    </w:lvl>
  </w:abstractNum>
  <w:abstractNum w:abstractNumId="5" w15:restartNumberingAfterBreak="0">
    <w:nsid w:val="3BAD193D"/>
    <w:multiLevelType w:val="multilevel"/>
    <w:tmpl w:val="F6A0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BD6208"/>
    <w:multiLevelType w:val="multilevel"/>
    <w:tmpl w:val="0CD47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99549B"/>
    <w:multiLevelType w:val="hybridMultilevel"/>
    <w:tmpl w:val="F1F4C75A"/>
    <w:lvl w:ilvl="0" w:tplc="5866B43E">
      <w:numFmt w:val="bullet"/>
      <w:lvlText w:val=""/>
      <w:lvlJc w:val="left"/>
      <w:pPr>
        <w:ind w:left="156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2772841E">
      <w:numFmt w:val="bullet"/>
      <w:lvlText w:val="•"/>
      <w:lvlJc w:val="left"/>
      <w:pPr>
        <w:ind w:left="2520" w:hanging="361"/>
      </w:pPr>
      <w:rPr>
        <w:rFonts w:hint="default"/>
        <w:lang w:val="es-ES" w:eastAsia="en-US" w:bidi="ar-SA"/>
      </w:rPr>
    </w:lvl>
    <w:lvl w:ilvl="2" w:tplc="D87A4038">
      <w:numFmt w:val="bullet"/>
      <w:lvlText w:val="•"/>
      <w:lvlJc w:val="left"/>
      <w:pPr>
        <w:ind w:left="3480" w:hanging="361"/>
      </w:pPr>
      <w:rPr>
        <w:rFonts w:hint="default"/>
        <w:lang w:val="es-ES" w:eastAsia="en-US" w:bidi="ar-SA"/>
      </w:rPr>
    </w:lvl>
    <w:lvl w:ilvl="3" w:tplc="06E04134">
      <w:numFmt w:val="bullet"/>
      <w:lvlText w:val="•"/>
      <w:lvlJc w:val="left"/>
      <w:pPr>
        <w:ind w:left="4440" w:hanging="361"/>
      </w:pPr>
      <w:rPr>
        <w:rFonts w:hint="default"/>
        <w:lang w:val="es-ES" w:eastAsia="en-US" w:bidi="ar-SA"/>
      </w:rPr>
    </w:lvl>
    <w:lvl w:ilvl="4" w:tplc="F80C71DE">
      <w:numFmt w:val="bullet"/>
      <w:lvlText w:val="•"/>
      <w:lvlJc w:val="left"/>
      <w:pPr>
        <w:ind w:left="5400" w:hanging="361"/>
      </w:pPr>
      <w:rPr>
        <w:rFonts w:hint="default"/>
        <w:lang w:val="es-ES" w:eastAsia="en-US" w:bidi="ar-SA"/>
      </w:rPr>
    </w:lvl>
    <w:lvl w:ilvl="5" w:tplc="C8D89006">
      <w:numFmt w:val="bullet"/>
      <w:lvlText w:val="•"/>
      <w:lvlJc w:val="left"/>
      <w:pPr>
        <w:ind w:left="6360" w:hanging="361"/>
      </w:pPr>
      <w:rPr>
        <w:rFonts w:hint="default"/>
        <w:lang w:val="es-ES" w:eastAsia="en-US" w:bidi="ar-SA"/>
      </w:rPr>
    </w:lvl>
    <w:lvl w:ilvl="6" w:tplc="CB98304A">
      <w:numFmt w:val="bullet"/>
      <w:lvlText w:val="•"/>
      <w:lvlJc w:val="left"/>
      <w:pPr>
        <w:ind w:left="7320" w:hanging="361"/>
      </w:pPr>
      <w:rPr>
        <w:rFonts w:hint="default"/>
        <w:lang w:val="es-ES" w:eastAsia="en-US" w:bidi="ar-SA"/>
      </w:rPr>
    </w:lvl>
    <w:lvl w:ilvl="7" w:tplc="123AB5E4">
      <w:numFmt w:val="bullet"/>
      <w:lvlText w:val="•"/>
      <w:lvlJc w:val="left"/>
      <w:pPr>
        <w:ind w:left="8280" w:hanging="361"/>
      </w:pPr>
      <w:rPr>
        <w:rFonts w:hint="default"/>
        <w:lang w:val="es-ES" w:eastAsia="en-US" w:bidi="ar-SA"/>
      </w:rPr>
    </w:lvl>
    <w:lvl w:ilvl="8" w:tplc="5A1689FE">
      <w:numFmt w:val="bullet"/>
      <w:lvlText w:val="•"/>
      <w:lvlJc w:val="left"/>
      <w:pPr>
        <w:ind w:left="9240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49051665"/>
    <w:multiLevelType w:val="multilevel"/>
    <w:tmpl w:val="9DEE4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F0198E"/>
    <w:multiLevelType w:val="multilevel"/>
    <w:tmpl w:val="0EDC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1C6A96"/>
    <w:multiLevelType w:val="hybridMultilevel"/>
    <w:tmpl w:val="A5D44996"/>
    <w:lvl w:ilvl="0" w:tplc="3CE69800">
      <w:start w:val="7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20" w:hanging="360"/>
      </w:pPr>
    </w:lvl>
    <w:lvl w:ilvl="2" w:tplc="240A001B" w:tentative="1">
      <w:start w:val="1"/>
      <w:numFmt w:val="lowerRoman"/>
      <w:lvlText w:val="%3."/>
      <w:lvlJc w:val="right"/>
      <w:pPr>
        <w:ind w:left="2640" w:hanging="180"/>
      </w:pPr>
    </w:lvl>
    <w:lvl w:ilvl="3" w:tplc="240A000F" w:tentative="1">
      <w:start w:val="1"/>
      <w:numFmt w:val="decimal"/>
      <w:lvlText w:val="%4."/>
      <w:lvlJc w:val="left"/>
      <w:pPr>
        <w:ind w:left="3360" w:hanging="360"/>
      </w:pPr>
    </w:lvl>
    <w:lvl w:ilvl="4" w:tplc="240A0019" w:tentative="1">
      <w:start w:val="1"/>
      <w:numFmt w:val="lowerLetter"/>
      <w:lvlText w:val="%5."/>
      <w:lvlJc w:val="left"/>
      <w:pPr>
        <w:ind w:left="4080" w:hanging="360"/>
      </w:pPr>
    </w:lvl>
    <w:lvl w:ilvl="5" w:tplc="240A001B" w:tentative="1">
      <w:start w:val="1"/>
      <w:numFmt w:val="lowerRoman"/>
      <w:lvlText w:val="%6."/>
      <w:lvlJc w:val="right"/>
      <w:pPr>
        <w:ind w:left="4800" w:hanging="180"/>
      </w:pPr>
    </w:lvl>
    <w:lvl w:ilvl="6" w:tplc="240A000F" w:tentative="1">
      <w:start w:val="1"/>
      <w:numFmt w:val="decimal"/>
      <w:lvlText w:val="%7."/>
      <w:lvlJc w:val="left"/>
      <w:pPr>
        <w:ind w:left="5520" w:hanging="360"/>
      </w:pPr>
    </w:lvl>
    <w:lvl w:ilvl="7" w:tplc="240A0019" w:tentative="1">
      <w:start w:val="1"/>
      <w:numFmt w:val="lowerLetter"/>
      <w:lvlText w:val="%8."/>
      <w:lvlJc w:val="left"/>
      <w:pPr>
        <w:ind w:left="6240" w:hanging="360"/>
      </w:pPr>
    </w:lvl>
    <w:lvl w:ilvl="8" w:tplc="240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58B30FEA"/>
    <w:multiLevelType w:val="multilevel"/>
    <w:tmpl w:val="5A784896"/>
    <w:lvl w:ilvl="0">
      <w:start w:val="3"/>
      <w:numFmt w:val="decimal"/>
      <w:lvlText w:val="%1"/>
      <w:lvlJc w:val="left"/>
      <w:pPr>
        <w:ind w:left="495" w:hanging="495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855" w:hanging="495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Theme="majorHAnsi" w:eastAsiaTheme="majorEastAsia" w:hAnsiTheme="majorHAnsi" w:cstheme="majorBidi" w:hint="default"/>
      </w:rPr>
    </w:lvl>
  </w:abstractNum>
  <w:abstractNum w:abstractNumId="12" w15:restartNumberingAfterBreak="0">
    <w:nsid w:val="5D3638E1"/>
    <w:multiLevelType w:val="multilevel"/>
    <w:tmpl w:val="B5D4F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A538F1"/>
    <w:multiLevelType w:val="hybridMultilevel"/>
    <w:tmpl w:val="802EEE70"/>
    <w:lvl w:ilvl="0" w:tplc="D9041234">
      <w:start w:val="1"/>
      <w:numFmt w:val="decimal"/>
      <w:lvlText w:val="%1)"/>
      <w:lvlJc w:val="left"/>
      <w:pPr>
        <w:ind w:left="1379" w:hanging="179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8"/>
        <w:sz w:val="20"/>
        <w:szCs w:val="20"/>
        <w:lang w:val="es-ES" w:eastAsia="en-US" w:bidi="ar-SA"/>
      </w:rPr>
    </w:lvl>
    <w:lvl w:ilvl="1" w:tplc="B9381A8C">
      <w:numFmt w:val="bullet"/>
      <w:lvlText w:val=""/>
      <w:lvlJc w:val="left"/>
      <w:pPr>
        <w:ind w:left="156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 w:tplc="C62C3EB6">
      <w:numFmt w:val="bullet"/>
      <w:lvlText w:val=""/>
      <w:lvlJc w:val="left"/>
      <w:pPr>
        <w:ind w:left="2108" w:hanging="14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 w:tplc="3148F67C">
      <w:numFmt w:val="bullet"/>
      <w:lvlText w:val="•"/>
      <w:lvlJc w:val="left"/>
      <w:pPr>
        <w:ind w:left="3232" w:hanging="149"/>
      </w:pPr>
      <w:rPr>
        <w:rFonts w:hint="default"/>
        <w:lang w:val="es-ES" w:eastAsia="en-US" w:bidi="ar-SA"/>
      </w:rPr>
    </w:lvl>
    <w:lvl w:ilvl="4" w:tplc="78E69B4E">
      <w:numFmt w:val="bullet"/>
      <w:lvlText w:val="•"/>
      <w:lvlJc w:val="left"/>
      <w:pPr>
        <w:ind w:left="4365" w:hanging="149"/>
      </w:pPr>
      <w:rPr>
        <w:rFonts w:hint="default"/>
        <w:lang w:val="es-ES" w:eastAsia="en-US" w:bidi="ar-SA"/>
      </w:rPr>
    </w:lvl>
    <w:lvl w:ilvl="5" w:tplc="938037C8">
      <w:numFmt w:val="bullet"/>
      <w:lvlText w:val="•"/>
      <w:lvlJc w:val="left"/>
      <w:pPr>
        <w:ind w:left="5497" w:hanging="149"/>
      </w:pPr>
      <w:rPr>
        <w:rFonts w:hint="default"/>
        <w:lang w:val="es-ES" w:eastAsia="en-US" w:bidi="ar-SA"/>
      </w:rPr>
    </w:lvl>
    <w:lvl w:ilvl="6" w:tplc="68B697CC">
      <w:numFmt w:val="bullet"/>
      <w:lvlText w:val="•"/>
      <w:lvlJc w:val="left"/>
      <w:pPr>
        <w:ind w:left="6630" w:hanging="149"/>
      </w:pPr>
      <w:rPr>
        <w:rFonts w:hint="default"/>
        <w:lang w:val="es-ES" w:eastAsia="en-US" w:bidi="ar-SA"/>
      </w:rPr>
    </w:lvl>
    <w:lvl w:ilvl="7" w:tplc="F2CAE220">
      <w:numFmt w:val="bullet"/>
      <w:lvlText w:val="•"/>
      <w:lvlJc w:val="left"/>
      <w:pPr>
        <w:ind w:left="7762" w:hanging="149"/>
      </w:pPr>
      <w:rPr>
        <w:rFonts w:hint="default"/>
        <w:lang w:val="es-ES" w:eastAsia="en-US" w:bidi="ar-SA"/>
      </w:rPr>
    </w:lvl>
    <w:lvl w:ilvl="8" w:tplc="64463D60">
      <w:numFmt w:val="bullet"/>
      <w:lvlText w:val="•"/>
      <w:lvlJc w:val="left"/>
      <w:pPr>
        <w:ind w:left="8895" w:hanging="149"/>
      </w:pPr>
      <w:rPr>
        <w:rFonts w:hint="default"/>
        <w:lang w:val="es-ES" w:eastAsia="en-US" w:bidi="ar-SA"/>
      </w:rPr>
    </w:lvl>
  </w:abstractNum>
  <w:abstractNum w:abstractNumId="14" w15:restartNumberingAfterBreak="0">
    <w:nsid w:val="743D22E7"/>
    <w:multiLevelType w:val="multilevel"/>
    <w:tmpl w:val="7C2AD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711B6B"/>
    <w:multiLevelType w:val="hybridMultilevel"/>
    <w:tmpl w:val="338A8EE4"/>
    <w:lvl w:ilvl="0" w:tplc="59AEF0AE">
      <w:start w:val="2"/>
      <w:numFmt w:val="decimal"/>
      <w:lvlText w:val="%1."/>
      <w:lvlJc w:val="left"/>
      <w:pPr>
        <w:ind w:left="1056" w:hanging="216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E6F04972">
      <w:numFmt w:val="bullet"/>
      <w:lvlText w:val=""/>
      <w:lvlJc w:val="left"/>
      <w:pPr>
        <w:ind w:left="192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305475EC">
      <w:numFmt w:val="bullet"/>
      <w:lvlText w:val="•"/>
      <w:lvlJc w:val="left"/>
      <w:pPr>
        <w:ind w:left="1981" w:hanging="360"/>
      </w:pPr>
      <w:rPr>
        <w:rFonts w:hint="default"/>
        <w:lang w:val="es-ES" w:eastAsia="en-US" w:bidi="ar-SA"/>
      </w:rPr>
    </w:lvl>
    <w:lvl w:ilvl="3" w:tplc="4BDA5F8E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4" w:tplc="2592C384">
      <w:numFmt w:val="bullet"/>
      <w:lvlText w:val="•"/>
      <w:lvlJc w:val="left"/>
      <w:pPr>
        <w:ind w:left="2104" w:hanging="360"/>
      </w:pPr>
      <w:rPr>
        <w:rFonts w:hint="default"/>
        <w:lang w:val="es-ES" w:eastAsia="en-US" w:bidi="ar-SA"/>
      </w:rPr>
    </w:lvl>
    <w:lvl w:ilvl="5" w:tplc="3CDE870A">
      <w:numFmt w:val="bullet"/>
      <w:lvlText w:val="•"/>
      <w:lvlJc w:val="left"/>
      <w:pPr>
        <w:ind w:left="2166" w:hanging="360"/>
      </w:pPr>
      <w:rPr>
        <w:rFonts w:hint="default"/>
        <w:lang w:val="es-ES" w:eastAsia="en-US" w:bidi="ar-SA"/>
      </w:rPr>
    </w:lvl>
    <w:lvl w:ilvl="6" w:tplc="2B6E93F8">
      <w:numFmt w:val="bullet"/>
      <w:lvlText w:val="•"/>
      <w:lvlJc w:val="left"/>
      <w:pPr>
        <w:ind w:left="2227" w:hanging="360"/>
      </w:pPr>
      <w:rPr>
        <w:rFonts w:hint="default"/>
        <w:lang w:val="es-ES" w:eastAsia="en-US" w:bidi="ar-SA"/>
      </w:rPr>
    </w:lvl>
    <w:lvl w:ilvl="7" w:tplc="22767956">
      <w:numFmt w:val="bullet"/>
      <w:lvlText w:val="•"/>
      <w:lvlJc w:val="left"/>
      <w:pPr>
        <w:ind w:left="2289" w:hanging="360"/>
      </w:pPr>
      <w:rPr>
        <w:rFonts w:hint="default"/>
        <w:lang w:val="es-ES" w:eastAsia="en-US" w:bidi="ar-SA"/>
      </w:rPr>
    </w:lvl>
    <w:lvl w:ilvl="8" w:tplc="58F4DD4E">
      <w:numFmt w:val="bullet"/>
      <w:lvlText w:val="•"/>
      <w:lvlJc w:val="left"/>
      <w:pPr>
        <w:ind w:left="2350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7DDB0D17"/>
    <w:multiLevelType w:val="multilevel"/>
    <w:tmpl w:val="CA0A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3667921">
    <w:abstractNumId w:val="4"/>
  </w:num>
  <w:num w:numId="2" w16cid:durableId="2141873904">
    <w:abstractNumId w:val="13"/>
  </w:num>
  <w:num w:numId="3" w16cid:durableId="542600652">
    <w:abstractNumId w:val="15"/>
  </w:num>
  <w:num w:numId="4" w16cid:durableId="546331302">
    <w:abstractNumId w:val="7"/>
  </w:num>
  <w:num w:numId="5" w16cid:durableId="459299293">
    <w:abstractNumId w:val="0"/>
  </w:num>
  <w:num w:numId="6" w16cid:durableId="1980067581">
    <w:abstractNumId w:val="1"/>
  </w:num>
  <w:num w:numId="7" w16cid:durableId="281959341">
    <w:abstractNumId w:val="5"/>
  </w:num>
  <w:num w:numId="8" w16cid:durableId="1670865362">
    <w:abstractNumId w:val="16"/>
  </w:num>
  <w:num w:numId="9" w16cid:durableId="1652447360">
    <w:abstractNumId w:val="2"/>
  </w:num>
  <w:num w:numId="10" w16cid:durableId="888538167">
    <w:abstractNumId w:val="11"/>
  </w:num>
  <w:num w:numId="11" w16cid:durableId="287862911">
    <w:abstractNumId w:val="10"/>
  </w:num>
  <w:num w:numId="12" w16cid:durableId="217716737">
    <w:abstractNumId w:val="6"/>
  </w:num>
  <w:num w:numId="13" w16cid:durableId="1361904296">
    <w:abstractNumId w:val="14"/>
  </w:num>
  <w:num w:numId="14" w16cid:durableId="196940637">
    <w:abstractNumId w:val="9"/>
  </w:num>
  <w:num w:numId="15" w16cid:durableId="922373842">
    <w:abstractNumId w:val="8"/>
  </w:num>
  <w:num w:numId="16" w16cid:durableId="1022437011">
    <w:abstractNumId w:val="12"/>
  </w:num>
  <w:num w:numId="17" w16cid:durableId="15022363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51D0"/>
    <w:rsid w:val="00054DC2"/>
    <w:rsid w:val="000648D6"/>
    <w:rsid w:val="0008552F"/>
    <w:rsid w:val="00094715"/>
    <w:rsid w:val="000D4FF9"/>
    <w:rsid w:val="00104D2B"/>
    <w:rsid w:val="00185050"/>
    <w:rsid w:val="001F3EDA"/>
    <w:rsid w:val="002066E5"/>
    <w:rsid w:val="002151D0"/>
    <w:rsid w:val="00235AAD"/>
    <w:rsid w:val="0024476A"/>
    <w:rsid w:val="002E20F1"/>
    <w:rsid w:val="003D5F50"/>
    <w:rsid w:val="004411C9"/>
    <w:rsid w:val="004A3583"/>
    <w:rsid w:val="004D2465"/>
    <w:rsid w:val="00524D4F"/>
    <w:rsid w:val="00685D5E"/>
    <w:rsid w:val="0077374D"/>
    <w:rsid w:val="007A3AC1"/>
    <w:rsid w:val="009633F6"/>
    <w:rsid w:val="009639D8"/>
    <w:rsid w:val="00B0233F"/>
    <w:rsid w:val="00B42CAC"/>
    <w:rsid w:val="00BD738F"/>
    <w:rsid w:val="00BF76E0"/>
    <w:rsid w:val="00C15A7D"/>
    <w:rsid w:val="00C20AF8"/>
    <w:rsid w:val="00D53BE9"/>
    <w:rsid w:val="00DA131D"/>
    <w:rsid w:val="00DA4608"/>
    <w:rsid w:val="00E9122C"/>
    <w:rsid w:val="00EA7D56"/>
    <w:rsid w:val="00EB1690"/>
    <w:rsid w:val="00F42195"/>
    <w:rsid w:val="00F60920"/>
    <w:rsid w:val="00F8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FDA56"/>
  <w15:docId w15:val="{098EC7BE-B3E0-425A-A131-27D893F2D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54" w:hanging="214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ind w:left="840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D73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3986" w:right="1884" w:hanging="1503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61" w:hanging="361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3Car">
    <w:name w:val="Título 3 Car"/>
    <w:basedOn w:val="Fuentedeprrafopredeter"/>
    <w:link w:val="Ttulo3"/>
    <w:uiPriority w:val="9"/>
    <w:rsid w:val="00BD73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BD738F"/>
    <w:rPr>
      <w:b/>
      <w:bCs/>
    </w:rPr>
  </w:style>
  <w:style w:type="character" w:customStyle="1" w:styleId="relative">
    <w:name w:val="relative"/>
    <w:basedOn w:val="Fuentedeprrafopredeter"/>
    <w:rsid w:val="00104D2B"/>
  </w:style>
  <w:style w:type="character" w:customStyle="1" w:styleId="ms-1">
    <w:name w:val="ms-1"/>
    <w:basedOn w:val="Fuentedeprrafopredeter"/>
    <w:rsid w:val="00DA4608"/>
  </w:style>
  <w:style w:type="character" w:customStyle="1" w:styleId="max-w-full">
    <w:name w:val="max-w-full"/>
    <w:basedOn w:val="Fuentedeprrafopredeter"/>
    <w:rsid w:val="00DA4608"/>
  </w:style>
  <w:style w:type="character" w:customStyle="1" w:styleId="-me-1">
    <w:name w:val="-me-1"/>
    <w:basedOn w:val="Fuentedeprrafopredeter"/>
    <w:rsid w:val="00DA4608"/>
  </w:style>
  <w:style w:type="paragraph" w:styleId="NormalWeb">
    <w:name w:val="Normal (Web)"/>
    <w:basedOn w:val="Normal"/>
    <w:uiPriority w:val="99"/>
    <w:semiHidden/>
    <w:unhideWhenUsed/>
    <w:rsid w:val="007A3AC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4D24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246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D24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2465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hyperlink" Target="https://jardineriatierraria.com/glosario-de-compostaje/?utm_source=chatgpt.com" TargetMode="External"/><Relationship Id="rId26" Type="http://schemas.openxmlformats.org/officeDocument/2006/relationships/hyperlink" Target="https://www.studocu.com/pe/document/universidad-nacional-mayor-de-san-marcos/ingeniero-agronomo/manual-de-compostaje-del-agricultor/80818103?utm_source=chatgpt.com" TargetMode="External"/><Relationship Id="rId39" Type="http://schemas.openxmlformats.org/officeDocument/2006/relationships/hyperlink" Target="https://www.studocu.com/co/document/universidad-manuela-beltran/modelamiento-hidrico-y-ambiental/inti-curso-introduccion-al-compostaje-glosario/100838619?utm_source=chatgpt.com" TargetMode="External"/><Relationship Id="rId21" Type="http://schemas.openxmlformats.org/officeDocument/2006/relationships/hyperlink" Target="https://www.studocu.com/co/document/universidad-manuela-beltran/modelamiento-hidrico-y-ambiental/inti-curso-introduccion-al-compostaje-glosario/100838619?utm_source=chatgpt.com" TargetMode="External"/><Relationship Id="rId34" Type="http://schemas.openxmlformats.org/officeDocument/2006/relationships/hyperlink" Target="https://jardineriatierraria.com/glosario-de-compostaje/?utm_source=chatgpt.com" TargetMode="External"/><Relationship Id="rId42" Type="http://schemas.openxmlformats.org/officeDocument/2006/relationships/hyperlink" Target="https://jardineriatierraria.com/glosario-de-compostaje/?utm_source=chatgpt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s.wikipedia.org/wiki/Compost?utm_source=chatgpt.com" TargetMode="External"/><Relationship Id="rId29" Type="http://schemas.openxmlformats.org/officeDocument/2006/relationships/hyperlink" Target="https://jardineriatierraria.com/glosario-de-compostaje/?utm_source=chatgp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jardineriatierraria.com/glosario-de-compostaje/?utm_source=chatgpt.com" TargetMode="External"/><Relationship Id="rId32" Type="http://schemas.openxmlformats.org/officeDocument/2006/relationships/hyperlink" Target="https://es.wikipedia.org/wiki/Compostador?utm_source=chatgpt.com" TargetMode="External"/><Relationship Id="rId37" Type="http://schemas.openxmlformats.org/officeDocument/2006/relationships/hyperlink" Target="https://www.emersan-compendium.org/es/glosario?utm_source=chatgpt.com" TargetMode="External"/><Relationship Id="rId40" Type="http://schemas.openxmlformats.org/officeDocument/2006/relationships/hyperlink" Target="https://archivo.infojardin.com/tema/compostaje-en-que-consiste-informacion.79455/?utm_source=chatgpt.com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ibliovirtual.minambiente.gov.co/documentos/tesauro/C/COMPOSTAJE.htm?utm_source=chatgpt.com" TargetMode="External"/><Relationship Id="rId23" Type="http://schemas.openxmlformats.org/officeDocument/2006/relationships/hyperlink" Target="https://www.studocu.com/co/document/universidad-manuela-beltran/modelamiento-hidrico-y-ambiental/inti-curso-introduccion-al-compostaje-glosario/100838619?utm_source=chatgpt.com" TargetMode="External"/><Relationship Id="rId28" Type="http://schemas.openxmlformats.org/officeDocument/2006/relationships/hyperlink" Target="https://es.wikipedia.org/wiki/Compost?utm_source=chatgpt.com" TargetMode="External"/><Relationship Id="rId36" Type="http://schemas.openxmlformats.org/officeDocument/2006/relationships/hyperlink" Target="https://es.wikipedia.org/wiki/Biodegradabilidad?utm_source=chatgpt.com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www.studocu.com/co/document/universidad-manuela-beltran/modelamiento-hidrico-y-ambiental/inti-curso-introduccion-al-compostaje-glosario/100838619?utm_source=chatgpt.com" TargetMode="External"/><Relationship Id="rId31" Type="http://schemas.openxmlformats.org/officeDocument/2006/relationships/hyperlink" Target="https://1library.co/es/article/glosario-humus-de-lombricultura-y-vermicompostaje.12440002?utm_source=chatgpt.com" TargetMode="External"/><Relationship Id="rId44" Type="http://schemas.openxmlformats.org/officeDocument/2006/relationships/hyperlink" Target="https://www.valladolidrecicla.es/el-abc-de-la-fraccion-organica-glosario-de-terminos/?utm_source=chatgpt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compostandociencia.com/2008/09/definicin-de-compostaje-html/?utm_source=chatgpt.com" TargetMode="External"/><Relationship Id="rId22" Type="http://schemas.openxmlformats.org/officeDocument/2006/relationships/hyperlink" Target="https://es.wikipedia.org/wiki/Compost?utm_source=chatgpt.com" TargetMode="External"/><Relationship Id="rId27" Type="http://schemas.openxmlformats.org/officeDocument/2006/relationships/hyperlink" Target="https://www.compost-systems.com/es/information/glosario?utm_source=chatgpt.com" TargetMode="External"/><Relationship Id="rId30" Type="http://schemas.openxmlformats.org/officeDocument/2006/relationships/hyperlink" Target="https://www.studocu.com/pe/document/universidad-nacional-mayor-de-san-marcos/ingeniero-agronomo/manual-de-compostaje-del-agricultor/80818103?utm_source=chatgpt.com" TargetMode="External"/><Relationship Id="rId35" Type="http://schemas.openxmlformats.org/officeDocument/2006/relationships/hyperlink" Target="https://www.emersan-compendium.org/es/glosario?utm_source=chatgpt.com" TargetMode="External"/><Relationship Id="rId43" Type="http://schemas.openxmlformats.org/officeDocument/2006/relationships/hyperlink" Target="https://www.valladolidrecicla.es/el-abc-de-la-fraccion-organica-glosario-de-terminos/?utm_source=chatgpt.com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hyperlink" Target="https://www.emersan-compendium.org/es/glosario?utm_source=chatgpt.com" TargetMode="External"/><Relationship Id="rId25" Type="http://schemas.openxmlformats.org/officeDocument/2006/relationships/hyperlink" Target="https://jardineriatierraria.com/glosario-de-compostaje/?utm_source=chatgpt.com" TargetMode="External"/><Relationship Id="rId33" Type="http://schemas.openxmlformats.org/officeDocument/2006/relationships/hyperlink" Target="https://jardineriatierraria.com/glosario-de-compostaje/?utm_source=chatgpt.com" TargetMode="External"/><Relationship Id="rId38" Type="http://schemas.openxmlformats.org/officeDocument/2006/relationships/hyperlink" Target="https://archivo.infojardin.com/tema/compostaje-en-que-consiste-informacion.79455/?utm_source=chatgpt.com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es.wikipedia.org/wiki/Compost?utm_source=chatgpt.com" TargetMode="External"/><Relationship Id="rId41" Type="http://schemas.openxmlformats.org/officeDocument/2006/relationships/hyperlink" Target="https://es.wikipedia.org/wiki/Compost?utm_source=chatgp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B971E-BA92-4D00-84E3-E0F3CA0B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1964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46_9105109465</cp:lastModifiedBy>
  <cp:revision>24</cp:revision>
  <dcterms:created xsi:type="dcterms:W3CDTF">2025-04-18T00:20:00Z</dcterms:created>
  <dcterms:modified xsi:type="dcterms:W3CDTF">2026-05-16T23:42:00Z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2025-04-18T00:00:00Z</vt:filetime>
  </property>
  <property fmtid="{D5CDD505-2E9C-101B-9397-08002B2CF9AE}" pid="5" name="Producer">
    <vt:lpwstr>www.ilovepdf.com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2026-05-16T23:41:21Z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8af53791-e7c4-4451-923d-dc7e74a1ca39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</Properties>
</file>